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D373D5">
      <w:pPr>
        <w:jc w:val="right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CC0800">
        <w:rPr>
          <w:b/>
        </w:rPr>
        <w:t xml:space="preserve">      </w:t>
      </w:r>
      <w:bookmarkStart w:id="0" w:name="_GoBack"/>
      <w:bookmarkEnd w:id="0"/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CC0800">
        <w:rPr>
          <w:color w:val="000000"/>
          <w:sz w:val="28"/>
          <w:szCs w:val="28"/>
        </w:rPr>
        <w:t xml:space="preserve">16 </w:t>
      </w:r>
      <w:r w:rsidR="00D373D5">
        <w:rPr>
          <w:color w:val="000000"/>
          <w:sz w:val="28"/>
          <w:szCs w:val="28"/>
        </w:rPr>
        <w:t>февраль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 w:rsidR="00D373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   </w:t>
      </w:r>
      <w:r w:rsidR="00CC0800">
        <w:rPr>
          <w:sz w:val="28"/>
          <w:szCs w:val="28"/>
        </w:rPr>
        <w:t>25/11</w:t>
      </w:r>
      <w:r>
        <w:rPr>
          <w:sz w:val="28"/>
          <w:szCs w:val="28"/>
        </w:rPr>
        <w:t xml:space="preserve">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C0800">
        <w:rPr>
          <w:sz w:val="28"/>
          <w:szCs w:val="28"/>
        </w:rPr>
        <w:t xml:space="preserve">16 </w:t>
      </w:r>
      <w:r w:rsidR="00D373D5">
        <w:rPr>
          <w:sz w:val="28"/>
          <w:szCs w:val="28"/>
        </w:rPr>
        <w:t>февраля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D373D5" w:rsidRDefault="00D373D5" w:rsidP="00D373D5">
      <w:pPr>
        <w:autoSpaceDE/>
        <w:autoSpaceDN/>
        <w:adjustRightInd/>
        <w:spacing w:after="340"/>
        <w:ind w:left="860" w:firstLine="2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983B0C" w:rsidRPr="00983B0C" w:rsidRDefault="00983B0C" w:rsidP="00983B0C">
      <w:pPr>
        <w:autoSpaceDE/>
        <w:autoSpaceDN/>
        <w:adjustRightInd/>
        <w:spacing w:line="252" w:lineRule="auto"/>
        <w:jc w:val="center"/>
        <w:rPr>
          <w:b/>
          <w:bCs/>
          <w:sz w:val="26"/>
          <w:szCs w:val="26"/>
        </w:rPr>
      </w:pPr>
      <w:r w:rsidRPr="00983B0C">
        <w:rPr>
          <w:b/>
          <w:bCs/>
          <w:sz w:val="26"/>
          <w:szCs w:val="26"/>
        </w:rPr>
        <w:t>Об утверждении положения о порядке принятия, учета и оформления</w:t>
      </w:r>
      <w:r w:rsidRPr="00983B0C">
        <w:rPr>
          <w:b/>
          <w:bCs/>
          <w:sz w:val="26"/>
          <w:szCs w:val="26"/>
        </w:rPr>
        <w:br/>
        <w:t>выморочного имущества в муниципальную собственность</w:t>
      </w:r>
    </w:p>
    <w:p w:rsidR="00983B0C" w:rsidRPr="00983B0C" w:rsidRDefault="00983B0C" w:rsidP="00983B0C">
      <w:pPr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83B0C" w:rsidRPr="00983B0C" w:rsidRDefault="00983B0C" w:rsidP="00983B0C">
      <w:pPr>
        <w:autoSpaceDE/>
        <w:autoSpaceDN/>
        <w:adjustRightInd/>
        <w:ind w:firstLine="72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 xml:space="preserve">В соответствии с Федеральным законом от 06.10.2003 </w:t>
      </w:r>
      <w:r w:rsidRPr="00983B0C">
        <w:rPr>
          <w:sz w:val="28"/>
          <w:szCs w:val="28"/>
          <w:lang w:val="en-US" w:bidi="en-US"/>
        </w:rPr>
        <w:t>N</w:t>
      </w:r>
      <w:r w:rsidRPr="00983B0C">
        <w:rPr>
          <w:sz w:val="28"/>
          <w:szCs w:val="28"/>
          <w:lang w:bidi="en-US"/>
        </w:rPr>
        <w:t xml:space="preserve"> </w:t>
      </w:r>
      <w:r w:rsidRPr="00983B0C">
        <w:rPr>
          <w:sz w:val="28"/>
          <w:szCs w:val="28"/>
        </w:rPr>
        <w:t xml:space="preserve">131-ФЗ (ред. от 01.07.2021)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Абзановский </w:t>
      </w:r>
      <w:r w:rsidRPr="00983B0C">
        <w:rPr>
          <w:sz w:val="28"/>
          <w:szCs w:val="28"/>
        </w:rPr>
        <w:t xml:space="preserve"> сельсовет муниципального района Зианчуринский район Республики Башкортостан, Совет сельского поселения </w:t>
      </w:r>
      <w:r>
        <w:rPr>
          <w:sz w:val="28"/>
          <w:szCs w:val="28"/>
        </w:rPr>
        <w:t xml:space="preserve">Абзановский </w:t>
      </w:r>
      <w:r w:rsidRPr="00983B0C">
        <w:rPr>
          <w:sz w:val="28"/>
          <w:szCs w:val="28"/>
        </w:rPr>
        <w:t xml:space="preserve"> сельсовет муниципального района Зианчуринский район Республики Башкортостан решил:</w:t>
      </w:r>
    </w:p>
    <w:p w:rsidR="00983B0C" w:rsidRPr="00983B0C" w:rsidRDefault="00983B0C" w:rsidP="00983B0C">
      <w:pPr>
        <w:widowControl/>
        <w:numPr>
          <w:ilvl w:val="0"/>
          <w:numId w:val="30"/>
        </w:numPr>
        <w:tabs>
          <w:tab w:val="left" w:pos="1077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Утвердить прилагаемое Положение о порядке принятия, учета и оформления выморочного имущества в муниципальную собственность.</w:t>
      </w:r>
    </w:p>
    <w:p w:rsidR="00513B8D" w:rsidRDefault="00513B8D" w:rsidP="00513B8D">
      <w:pPr>
        <w:pStyle w:val="af4"/>
        <w:ind w:left="0" w:right="-3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          2</w:t>
      </w:r>
      <w:r w:rsidRPr="00513B8D">
        <w:rPr>
          <w:rFonts w:eastAsia="Courier New"/>
          <w:sz w:val="28"/>
          <w:szCs w:val="28"/>
          <w:lang w:bidi="ru-RU"/>
        </w:rPr>
        <w:t xml:space="preserve">. </w:t>
      </w:r>
      <w:r w:rsidRPr="00513B8D">
        <w:rPr>
          <w:sz w:val="28"/>
          <w:szCs w:val="28"/>
        </w:rPr>
        <w:t>Настоящее решение разместить на официальном сайте сельского поселения Абзановский сельсовет муниципального района Зианчуринский</w:t>
      </w:r>
      <w:r w:rsidRPr="00513B8D">
        <w:rPr>
          <w:b/>
          <w:sz w:val="28"/>
          <w:szCs w:val="28"/>
        </w:rPr>
        <w:t xml:space="preserve"> </w:t>
      </w:r>
      <w:r w:rsidRPr="00513B8D">
        <w:rPr>
          <w:sz w:val="28"/>
          <w:szCs w:val="28"/>
        </w:rPr>
        <w:t>район Республики Башкортостан и обнародовать на информационном стенде в здании Администрации сельского поселения Абзановский сельсовет муниципального района Зианчуринский район Республики Башкортостан.</w:t>
      </w:r>
      <w:r w:rsidRPr="00513B8D">
        <w:rPr>
          <w:rFonts w:eastAsia="Courier New"/>
          <w:color w:val="000000"/>
          <w:sz w:val="28"/>
          <w:szCs w:val="28"/>
          <w:lang w:bidi="ru-RU"/>
        </w:rPr>
        <w:tab/>
      </w:r>
      <w:r w:rsidRPr="00513B8D">
        <w:rPr>
          <w:rFonts w:eastAsia="Courier New"/>
          <w:color w:val="000000"/>
          <w:sz w:val="28"/>
          <w:szCs w:val="28"/>
          <w:lang w:bidi="ru-RU"/>
        </w:rPr>
        <w:tab/>
      </w:r>
    </w:p>
    <w:p w:rsidR="00983B0C" w:rsidRPr="00513B8D" w:rsidRDefault="00513B8D" w:rsidP="00513B8D">
      <w:pPr>
        <w:pStyle w:val="af4"/>
        <w:ind w:left="0" w:right="-3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513B8D">
        <w:rPr>
          <w:rFonts w:eastAsia="Courier New"/>
          <w:color w:val="000000"/>
          <w:sz w:val="28"/>
          <w:szCs w:val="28"/>
          <w:lang w:bidi="ru-RU"/>
        </w:rPr>
        <w:t xml:space="preserve">3. </w:t>
      </w:r>
      <w:r w:rsidRPr="00513B8D">
        <w:rPr>
          <w:sz w:val="28"/>
          <w:szCs w:val="28"/>
        </w:rPr>
        <w:t>Контроль за исполнением данного решения возложить на главу сельского поселения Абзановский сельсовет муниципального района Зианчуринский район Республики Башкортостан</w:t>
      </w:r>
    </w:p>
    <w:p w:rsidR="00983B0C" w:rsidRPr="00983B0C" w:rsidRDefault="00983B0C" w:rsidP="00983B0C">
      <w:pPr>
        <w:autoSpaceDE/>
        <w:autoSpaceDN/>
        <w:adjustRightInd/>
        <w:ind w:left="5680"/>
        <w:rPr>
          <w:sz w:val="20"/>
          <w:szCs w:val="20"/>
        </w:rPr>
      </w:pPr>
    </w:p>
    <w:p w:rsidR="00983B0C" w:rsidRPr="00983B0C" w:rsidRDefault="00983B0C" w:rsidP="00983B0C">
      <w:pPr>
        <w:autoSpaceDE/>
        <w:autoSpaceDN/>
        <w:adjustRightInd/>
        <w:ind w:left="5680"/>
        <w:rPr>
          <w:sz w:val="20"/>
          <w:szCs w:val="20"/>
        </w:rPr>
      </w:pPr>
    </w:p>
    <w:p w:rsidR="00983B0C" w:rsidRPr="00983B0C" w:rsidRDefault="00983B0C" w:rsidP="00983B0C">
      <w:pPr>
        <w:autoSpaceDE/>
        <w:autoSpaceDN/>
        <w:adjustRightInd/>
        <w:ind w:left="5680"/>
        <w:rPr>
          <w:sz w:val="20"/>
          <w:szCs w:val="20"/>
        </w:rPr>
      </w:pPr>
    </w:p>
    <w:p w:rsidR="00513B8D" w:rsidRDefault="00513B8D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983B0C" w:rsidRPr="00983B0C" w:rsidRDefault="00983B0C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  <w:r w:rsidRPr="00983B0C">
        <w:rPr>
          <w:bCs/>
          <w:sz w:val="28"/>
          <w:szCs w:val="28"/>
        </w:rPr>
        <w:t>Глава                                                                              Н.Х. Бикбулатов</w:t>
      </w:r>
    </w:p>
    <w:p w:rsidR="00983B0C" w:rsidRDefault="00983B0C" w:rsidP="00983B0C">
      <w:pPr>
        <w:autoSpaceDE/>
        <w:autoSpaceDN/>
        <w:adjustRightInd/>
        <w:ind w:left="5400" w:firstLine="20"/>
        <w:rPr>
          <w:lang w:bidi="ru-RU"/>
        </w:rPr>
      </w:pPr>
    </w:p>
    <w:p w:rsidR="00983B0C" w:rsidRDefault="00983B0C" w:rsidP="00983B0C">
      <w:pPr>
        <w:autoSpaceDE/>
        <w:autoSpaceDN/>
        <w:adjustRightInd/>
        <w:ind w:left="5400" w:firstLine="20"/>
        <w:rPr>
          <w:lang w:bidi="ru-RU"/>
        </w:rPr>
      </w:pPr>
    </w:p>
    <w:p w:rsidR="00983B0C" w:rsidRDefault="00983B0C" w:rsidP="00983B0C">
      <w:pPr>
        <w:autoSpaceDE/>
        <w:autoSpaceDN/>
        <w:adjustRightInd/>
        <w:ind w:left="5400" w:firstLine="20"/>
        <w:rPr>
          <w:lang w:bidi="ru-RU"/>
        </w:rPr>
      </w:pPr>
    </w:p>
    <w:p w:rsidR="00983B0C" w:rsidRDefault="00983B0C" w:rsidP="00983B0C">
      <w:pPr>
        <w:autoSpaceDE/>
        <w:autoSpaceDN/>
        <w:adjustRightInd/>
        <w:ind w:left="5400" w:firstLine="20"/>
        <w:rPr>
          <w:lang w:bidi="ru-RU"/>
        </w:rPr>
      </w:pPr>
    </w:p>
    <w:p w:rsidR="00983B0C" w:rsidRDefault="00983B0C" w:rsidP="00983B0C">
      <w:pPr>
        <w:autoSpaceDE/>
        <w:autoSpaceDN/>
        <w:adjustRightInd/>
        <w:ind w:left="5400" w:firstLine="20"/>
        <w:rPr>
          <w:lang w:bidi="ru-RU"/>
        </w:rPr>
      </w:pPr>
    </w:p>
    <w:p w:rsidR="00983B0C" w:rsidRDefault="00983B0C" w:rsidP="00983B0C">
      <w:pPr>
        <w:autoSpaceDE/>
        <w:autoSpaceDN/>
        <w:adjustRightInd/>
        <w:ind w:left="5400" w:firstLine="20"/>
        <w:rPr>
          <w:lang w:bidi="ru-RU"/>
        </w:rPr>
      </w:pPr>
    </w:p>
    <w:p w:rsidR="00983B0C" w:rsidRPr="00983B0C" w:rsidRDefault="00983B0C" w:rsidP="00983B0C">
      <w:pPr>
        <w:autoSpaceDE/>
        <w:autoSpaceDN/>
        <w:adjustRightInd/>
        <w:ind w:left="5400" w:firstLine="20"/>
        <w:rPr>
          <w:lang w:bidi="ru-RU"/>
        </w:rPr>
      </w:pPr>
    </w:p>
    <w:p w:rsidR="00983B0C" w:rsidRPr="00983B0C" w:rsidRDefault="00983B0C" w:rsidP="00983B0C">
      <w:pPr>
        <w:autoSpaceDE/>
        <w:autoSpaceDN/>
        <w:adjustRightInd/>
        <w:ind w:left="5680"/>
        <w:rPr>
          <w:sz w:val="20"/>
          <w:szCs w:val="22"/>
        </w:rPr>
      </w:pPr>
    </w:p>
    <w:p w:rsidR="00983B0C" w:rsidRPr="00983B0C" w:rsidRDefault="00983B0C" w:rsidP="00983B0C">
      <w:pPr>
        <w:autoSpaceDE/>
        <w:autoSpaceDN/>
        <w:adjustRightInd/>
        <w:ind w:left="5680"/>
        <w:rPr>
          <w:sz w:val="20"/>
          <w:szCs w:val="20"/>
        </w:rPr>
      </w:pPr>
    </w:p>
    <w:p w:rsidR="00983B0C" w:rsidRPr="00983B0C" w:rsidRDefault="00983B0C" w:rsidP="00983B0C">
      <w:pPr>
        <w:autoSpaceDE/>
        <w:autoSpaceDN/>
        <w:adjustRightInd/>
        <w:ind w:left="5680"/>
        <w:rPr>
          <w:sz w:val="20"/>
          <w:szCs w:val="20"/>
        </w:rPr>
      </w:pPr>
    </w:p>
    <w:p w:rsidR="00983B0C" w:rsidRPr="00983B0C" w:rsidRDefault="00983B0C" w:rsidP="00983B0C">
      <w:pPr>
        <w:autoSpaceDE/>
        <w:autoSpaceDN/>
        <w:adjustRightInd/>
        <w:ind w:left="5680"/>
        <w:rPr>
          <w:sz w:val="20"/>
          <w:szCs w:val="20"/>
        </w:rPr>
      </w:pPr>
    </w:p>
    <w:p w:rsidR="00983B0C" w:rsidRPr="00983B0C" w:rsidRDefault="00983B0C" w:rsidP="00983B0C">
      <w:pPr>
        <w:autoSpaceDE/>
        <w:autoSpaceDN/>
        <w:adjustRightInd/>
        <w:ind w:left="5680"/>
        <w:jc w:val="both"/>
      </w:pPr>
    </w:p>
    <w:p w:rsidR="00983B0C" w:rsidRDefault="00983B0C" w:rsidP="00983B0C">
      <w:pPr>
        <w:autoSpaceDE/>
        <w:autoSpaceDN/>
        <w:adjustRightInd/>
        <w:ind w:left="5387"/>
        <w:jc w:val="both"/>
      </w:pPr>
    </w:p>
    <w:p w:rsidR="00983B0C" w:rsidRPr="00983B0C" w:rsidRDefault="00983B0C" w:rsidP="00983B0C">
      <w:pPr>
        <w:autoSpaceDE/>
        <w:autoSpaceDN/>
        <w:adjustRightInd/>
        <w:ind w:left="5387"/>
        <w:jc w:val="both"/>
      </w:pPr>
      <w:r w:rsidRPr="00983B0C">
        <w:t>Приложение</w:t>
      </w:r>
    </w:p>
    <w:p w:rsidR="00983B0C" w:rsidRPr="00983B0C" w:rsidRDefault="00983B0C" w:rsidP="00983B0C">
      <w:pPr>
        <w:autoSpaceDE/>
        <w:autoSpaceDN/>
        <w:adjustRightInd/>
        <w:ind w:left="5400" w:firstLine="20"/>
      </w:pPr>
      <w:r w:rsidRPr="00983B0C">
        <w:rPr>
          <w:bCs/>
        </w:rPr>
        <w:t xml:space="preserve">к решению Совета </w:t>
      </w:r>
      <w:r w:rsidRPr="00983B0C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Абзановский </w:t>
      </w:r>
      <w:r w:rsidRPr="00983B0C">
        <w:rPr>
          <w:sz w:val="20"/>
          <w:szCs w:val="20"/>
        </w:rPr>
        <w:t xml:space="preserve"> сельсовет</w:t>
      </w:r>
      <w:r w:rsidRPr="00983B0C">
        <w:rPr>
          <w:bCs/>
        </w:rPr>
        <w:t xml:space="preserve"> муниципального района Зианчуринский  район Республики Башкортостан от « </w:t>
      </w:r>
      <w:r w:rsidR="00CC0800">
        <w:rPr>
          <w:bCs/>
        </w:rPr>
        <w:t>16</w:t>
      </w:r>
      <w:r w:rsidRPr="00983B0C">
        <w:rPr>
          <w:bCs/>
        </w:rPr>
        <w:t xml:space="preserve">   » февраля 2022 г</w:t>
      </w:r>
      <w:r w:rsidRPr="00983B0C">
        <w:rPr>
          <w:bCs/>
          <w:color w:val="232425"/>
        </w:rPr>
        <w:t>.</w:t>
      </w:r>
    </w:p>
    <w:p w:rsidR="00983B0C" w:rsidRPr="00983B0C" w:rsidRDefault="00983B0C" w:rsidP="00983B0C">
      <w:pPr>
        <w:autoSpaceDE/>
        <w:autoSpaceDN/>
        <w:adjustRightInd/>
        <w:spacing w:after="320"/>
        <w:ind w:left="5400" w:firstLine="20"/>
      </w:pPr>
      <w:r w:rsidRPr="00983B0C">
        <w:rPr>
          <w:bCs/>
        </w:rPr>
        <w:t xml:space="preserve">№ </w:t>
      </w:r>
      <w:r w:rsidR="00CC0800">
        <w:rPr>
          <w:bCs/>
        </w:rPr>
        <w:t>25/11</w:t>
      </w:r>
    </w:p>
    <w:p w:rsidR="00983B0C" w:rsidRPr="00983B0C" w:rsidRDefault="00983B0C" w:rsidP="00983B0C">
      <w:pPr>
        <w:autoSpaceDE/>
        <w:autoSpaceDN/>
        <w:adjustRightInd/>
        <w:spacing w:after="300"/>
        <w:ind w:left="1860" w:hanging="1120"/>
        <w:rPr>
          <w:sz w:val="28"/>
          <w:szCs w:val="28"/>
        </w:rPr>
      </w:pPr>
      <w:r w:rsidRPr="00983B0C">
        <w:rPr>
          <w:b/>
          <w:bCs/>
          <w:sz w:val="28"/>
          <w:szCs w:val="28"/>
        </w:rPr>
        <w:t xml:space="preserve"> Положение о порядке принятия, учета и оформления выморочного имущества в муниципальную собственность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416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 xml:space="preserve">Положение о порядке принятия, учета и оформления выморочного имущества в собственность сельского поселения </w:t>
      </w:r>
      <w:r>
        <w:rPr>
          <w:sz w:val="28"/>
          <w:szCs w:val="28"/>
        </w:rPr>
        <w:t xml:space="preserve">Абзановский </w:t>
      </w:r>
      <w:r w:rsidRPr="00983B0C">
        <w:rPr>
          <w:sz w:val="28"/>
          <w:szCs w:val="28"/>
        </w:rPr>
        <w:t xml:space="preserve"> сельсовет муниципального района Зианчуринский район Республики Башкортостан (далее — Положение) разработано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Абзановский </w:t>
      </w:r>
      <w:r w:rsidRPr="00983B0C">
        <w:rPr>
          <w:sz w:val="28"/>
          <w:szCs w:val="28"/>
        </w:rPr>
        <w:t xml:space="preserve"> сельсовет муниципального района Зианчуринский 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r>
        <w:rPr>
          <w:sz w:val="28"/>
          <w:szCs w:val="28"/>
        </w:rPr>
        <w:t xml:space="preserve">Абзановский </w:t>
      </w:r>
      <w:r w:rsidRPr="00983B0C">
        <w:rPr>
          <w:sz w:val="28"/>
          <w:szCs w:val="28"/>
        </w:rPr>
        <w:t xml:space="preserve"> сельсовет муниципального района Зианчуринский район Республики Башкортостан:</w:t>
      </w:r>
    </w:p>
    <w:p w:rsidR="00983B0C" w:rsidRPr="00983B0C" w:rsidRDefault="00983B0C" w:rsidP="00983B0C">
      <w:pPr>
        <w:widowControl/>
        <w:numPr>
          <w:ilvl w:val="0"/>
          <w:numId w:val="32"/>
        </w:numPr>
        <w:tabs>
          <w:tab w:val="left" w:pos="1124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жилое помещение (жилой дом, часть жилого дома, квартира, часть квартиры, комната);</w:t>
      </w:r>
    </w:p>
    <w:p w:rsidR="00983B0C" w:rsidRPr="00983B0C" w:rsidRDefault="00983B0C" w:rsidP="00983B0C">
      <w:pPr>
        <w:widowControl/>
        <w:numPr>
          <w:ilvl w:val="0"/>
          <w:numId w:val="32"/>
        </w:numPr>
        <w:tabs>
          <w:tab w:val="left" w:pos="1123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земельный участок, а также расположенные на нем здания, сооружения, иные объекты недвижимого имущества;</w:t>
      </w:r>
    </w:p>
    <w:p w:rsidR="00983B0C" w:rsidRPr="00983B0C" w:rsidRDefault="00983B0C" w:rsidP="00983B0C">
      <w:pPr>
        <w:widowControl/>
        <w:numPr>
          <w:ilvl w:val="0"/>
          <w:numId w:val="32"/>
        </w:numPr>
        <w:tabs>
          <w:tab w:val="left" w:pos="1124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416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 xml:space="preserve">Положение распространяется на находящиеся на территории сельского поселения (межселенной территории)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r>
        <w:rPr>
          <w:sz w:val="28"/>
          <w:szCs w:val="28"/>
        </w:rPr>
        <w:t xml:space="preserve">Абзановский </w:t>
      </w:r>
      <w:r w:rsidRPr="00983B0C">
        <w:rPr>
          <w:sz w:val="28"/>
          <w:szCs w:val="28"/>
        </w:rPr>
        <w:t xml:space="preserve"> сельсовет муниципального района Зианчуринский район Республики Башкортостан.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416"/>
        </w:tabs>
        <w:autoSpaceDE/>
        <w:autoSpaceDN/>
        <w:adjustRightInd/>
        <w:spacing w:after="200" w:line="276" w:lineRule="auto"/>
        <w:ind w:firstLine="743"/>
        <w:jc w:val="both"/>
        <w:rPr>
          <w:sz w:val="28"/>
          <w:szCs w:val="28"/>
        </w:rPr>
      </w:pPr>
      <w:r w:rsidRPr="00983B0C">
        <w:rPr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</w:t>
      </w:r>
      <w:r w:rsidRPr="00983B0C">
        <w:rPr>
          <w:sz w:val="28"/>
          <w:szCs w:val="28"/>
        </w:rPr>
        <w:lastRenderedPageBreak/>
        <w:t>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412"/>
        </w:tabs>
        <w:autoSpaceDE/>
        <w:autoSpaceDN/>
        <w:adjustRightInd/>
        <w:spacing w:after="200" w:line="276" w:lineRule="auto"/>
        <w:ind w:firstLine="743"/>
        <w:jc w:val="both"/>
        <w:rPr>
          <w:sz w:val="28"/>
          <w:szCs w:val="28"/>
        </w:rPr>
      </w:pPr>
      <w:r w:rsidRPr="00983B0C">
        <w:rPr>
          <w:sz w:val="28"/>
          <w:szCs w:val="28"/>
        </w:rPr>
        <w:t xml:space="preserve">Выявление выморочного имущества осуществляется специалистами администрации сельского поселения </w:t>
      </w:r>
      <w:r>
        <w:rPr>
          <w:sz w:val="28"/>
          <w:szCs w:val="28"/>
        </w:rPr>
        <w:t xml:space="preserve">Абзановский </w:t>
      </w:r>
      <w:r w:rsidRPr="00983B0C">
        <w:rPr>
          <w:sz w:val="28"/>
          <w:szCs w:val="28"/>
        </w:rPr>
        <w:t xml:space="preserve"> сельсовет муниципального района Зианчуринский район Республики Башкортостан (далее - администрация сельского поселения), организациями, осуществляющими обслуживание и эксплуатацию жилищного фонда, ресурсснабжающими компаниями. Иные юридические и физические лица вправе информировать администрацию сельского поселения о фактах выявления выморочного имущества.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412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 в письменной форме.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412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Администрация сельского поселения в 15-дневный срок со дня получения письменной информации о наличии на территории сельского поселения выморочного имущества осуществляет осмотр внешнего состояния объекта и составляет акт его обследования.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412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412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При наличии фактических признаков, позволяющих оценить обследованный объект как выморочное имущество, администрация сельского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983B0C" w:rsidRPr="00983B0C" w:rsidRDefault="00983B0C" w:rsidP="00983B0C">
      <w:pPr>
        <w:tabs>
          <w:tab w:val="left" w:pos="1206"/>
        </w:tabs>
        <w:autoSpaceDE/>
        <w:autoSpaceDN/>
        <w:adjustRightInd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а)</w:t>
      </w:r>
      <w:r w:rsidRPr="00983B0C">
        <w:rPr>
          <w:sz w:val="28"/>
          <w:szCs w:val="28"/>
        </w:rPr>
        <w:tab/>
        <w:t xml:space="preserve">обеспечивает размещение в местах обнародования, а также на официальном сайте администрации сельского поселения </w:t>
      </w:r>
      <w:r>
        <w:rPr>
          <w:sz w:val="28"/>
          <w:szCs w:val="28"/>
        </w:rPr>
        <w:t xml:space="preserve">Абзановский </w:t>
      </w:r>
      <w:r w:rsidRPr="00983B0C">
        <w:rPr>
          <w:sz w:val="28"/>
          <w:szCs w:val="28"/>
        </w:rPr>
        <w:t>сельсовет муниципального района Зианчуринский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983B0C" w:rsidRPr="00983B0C" w:rsidRDefault="00983B0C" w:rsidP="00983B0C">
      <w:pPr>
        <w:tabs>
          <w:tab w:val="left" w:pos="1206"/>
        </w:tabs>
        <w:autoSpaceDE/>
        <w:autoSpaceDN/>
        <w:adjustRightInd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lastRenderedPageBreak/>
        <w:t>б)</w:t>
      </w:r>
      <w:r w:rsidRPr="00983B0C">
        <w:rPr>
          <w:sz w:val="28"/>
          <w:szCs w:val="28"/>
        </w:rPr>
        <w:tab/>
        <w:t>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983B0C" w:rsidRPr="00983B0C" w:rsidRDefault="00983B0C" w:rsidP="00983B0C">
      <w:pPr>
        <w:tabs>
          <w:tab w:val="left" w:pos="1206"/>
        </w:tabs>
        <w:autoSpaceDE/>
        <w:autoSpaceDN/>
        <w:adjustRightInd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в)</w:t>
      </w:r>
      <w:r w:rsidRPr="00983B0C">
        <w:rPr>
          <w:sz w:val="28"/>
          <w:szCs w:val="28"/>
        </w:rPr>
        <w:tab/>
        <w:t>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983B0C" w:rsidRPr="00983B0C" w:rsidRDefault="00983B0C" w:rsidP="00983B0C">
      <w:pPr>
        <w:tabs>
          <w:tab w:val="left" w:pos="1071"/>
        </w:tabs>
        <w:autoSpaceDE/>
        <w:autoSpaceDN/>
        <w:adjustRightInd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г)</w:t>
      </w:r>
      <w:r w:rsidRPr="00983B0C">
        <w:rPr>
          <w:sz w:val="28"/>
          <w:szCs w:val="28"/>
        </w:rPr>
        <w:tab/>
        <w:t>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412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412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По истечении 6 месяцев со дня смерти собственника имущества, обладающего признаками выморочного имущества, администрация сельского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390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Для получения свидетельства о праве на наследство на выморочное имущество, администрация сельского поселения к заявлению прилагает следующий пакет документов:</w:t>
      </w:r>
    </w:p>
    <w:p w:rsidR="00983B0C" w:rsidRPr="00983B0C" w:rsidRDefault="00983B0C" w:rsidP="00983B0C">
      <w:pPr>
        <w:widowControl/>
        <w:numPr>
          <w:ilvl w:val="0"/>
          <w:numId w:val="33"/>
        </w:numPr>
        <w:tabs>
          <w:tab w:val="left" w:pos="1078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документы, подтверждающие полномочия заявителя,</w:t>
      </w:r>
    </w:p>
    <w:p w:rsidR="00983B0C" w:rsidRPr="00983B0C" w:rsidRDefault="00983B0C" w:rsidP="00983B0C">
      <w:pPr>
        <w:widowControl/>
        <w:numPr>
          <w:ilvl w:val="0"/>
          <w:numId w:val="33"/>
        </w:numPr>
        <w:tabs>
          <w:tab w:val="left" w:pos="1107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документы на умершего собственника жилого помещения:</w:t>
      </w:r>
    </w:p>
    <w:p w:rsidR="00983B0C" w:rsidRPr="00983B0C" w:rsidRDefault="00983B0C" w:rsidP="00983B0C">
      <w:pPr>
        <w:autoSpaceDE/>
        <w:autoSpaceDN/>
        <w:adjustRightInd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—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:rsidR="00983B0C" w:rsidRPr="00983B0C" w:rsidRDefault="00983B0C" w:rsidP="00983B0C">
      <w:pPr>
        <w:widowControl/>
        <w:numPr>
          <w:ilvl w:val="0"/>
          <w:numId w:val="33"/>
        </w:numPr>
        <w:tabs>
          <w:tab w:val="left" w:pos="1224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:rsidR="00983B0C" w:rsidRPr="00983B0C" w:rsidRDefault="00983B0C" w:rsidP="00983B0C">
      <w:pPr>
        <w:widowControl/>
        <w:numPr>
          <w:ilvl w:val="0"/>
          <w:numId w:val="33"/>
        </w:numPr>
        <w:tabs>
          <w:tab w:val="left" w:pos="1073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документы, подтверждающие право собственности наследодателя на наследственное имущество;</w:t>
      </w:r>
    </w:p>
    <w:p w:rsidR="00983B0C" w:rsidRPr="00983B0C" w:rsidRDefault="00983B0C" w:rsidP="00983B0C">
      <w:pPr>
        <w:widowControl/>
        <w:numPr>
          <w:ilvl w:val="0"/>
          <w:numId w:val="33"/>
        </w:numPr>
        <w:tabs>
          <w:tab w:val="left" w:pos="1656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выписку из ЕГРН об основных характеристиках и зарегистрированных правах на объект недвижимого имущества;</w:t>
      </w:r>
    </w:p>
    <w:p w:rsidR="00983B0C" w:rsidRPr="00983B0C" w:rsidRDefault="00983B0C" w:rsidP="00983B0C">
      <w:pPr>
        <w:widowControl/>
        <w:numPr>
          <w:ilvl w:val="0"/>
          <w:numId w:val="33"/>
        </w:numPr>
        <w:tabs>
          <w:tab w:val="left" w:pos="1102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технический паспорт.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390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390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390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 xml:space="preserve">В случае отказа в выдаче свидетельства о праве на наследство, по причине отсутствия необходимой информации, администрация сельского </w:t>
      </w:r>
      <w:r w:rsidRPr="00983B0C">
        <w:rPr>
          <w:sz w:val="28"/>
          <w:szCs w:val="28"/>
        </w:rPr>
        <w:lastRenderedPageBreak/>
        <w:t>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390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После получения свидетельства о праве на наследство на выморочное имущество администрация сельского поселения:</w:t>
      </w:r>
    </w:p>
    <w:p w:rsidR="00983B0C" w:rsidRPr="00983B0C" w:rsidRDefault="00983B0C" w:rsidP="00983B0C">
      <w:pPr>
        <w:widowControl/>
        <w:numPr>
          <w:ilvl w:val="0"/>
          <w:numId w:val="34"/>
        </w:numPr>
        <w:tabs>
          <w:tab w:val="left" w:pos="1224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983B0C" w:rsidRPr="00983B0C" w:rsidRDefault="00983B0C" w:rsidP="00983B0C">
      <w:pPr>
        <w:widowControl/>
        <w:numPr>
          <w:ilvl w:val="0"/>
          <w:numId w:val="34"/>
        </w:numPr>
        <w:tabs>
          <w:tab w:val="left" w:pos="1224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обеспечивает включение указанного объекта недвижимого имущества в реестр муниципального имущества.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390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390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 xml:space="preserve">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сельского поселения </w:t>
      </w:r>
      <w:r w:rsidR="00651C29">
        <w:rPr>
          <w:sz w:val="28"/>
          <w:szCs w:val="28"/>
        </w:rPr>
        <w:t xml:space="preserve">Абзановский </w:t>
      </w:r>
      <w:r w:rsidRPr="00983B0C">
        <w:rPr>
          <w:sz w:val="28"/>
          <w:szCs w:val="28"/>
        </w:rPr>
        <w:t xml:space="preserve"> сельсовет муниципального района Зианчуринский район Республики Башкортостан.</w:t>
      </w:r>
    </w:p>
    <w:p w:rsidR="00983B0C" w:rsidRPr="00983B0C" w:rsidRDefault="00983B0C" w:rsidP="00983B0C">
      <w:pPr>
        <w:widowControl/>
        <w:numPr>
          <w:ilvl w:val="0"/>
          <w:numId w:val="31"/>
        </w:numPr>
        <w:tabs>
          <w:tab w:val="left" w:pos="1390"/>
        </w:tabs>
        <w:autoSpaceDE/>
        <w:autoSpaceDN/>
        <w:adjustRightInd/>
        <w:spacing w:after="200" w:line="276" w:lineRule="auto"/>
        <w:ind w:firstLine="740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поселения.</w:t>
      </w:r>
    </w:p>
    <w:p w:rsidR="00983B0C" w:rsidRPr="00983B0C" w:rsidRDefault="00983B0C" w:rsidP="00983B0C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3B0C">
        <w:rPr>
          <w:rFonts w:eastAsia="Calibri"/>
          <w:color w:val="000000"/>
          <w:sz w:val="28"/>
          <w:szCs w:val="28"/>
          <w:lang w:eastAsia="en-US"/>
        </w:rPr>
        <w:t xml:space="preserve">19. В случае выявления имущества, </w:t>
      </w:r>
      <w:r w:rsidRPr="00983B0C">
        <w:rPr>
          <w:rFonts w:eastAsia="Calibri"/>
          <w:sz w:val="28"/>
          <w:szCs w:val="28"/>
          <w:lang w:eastAsia="en-US"/>
        </w:rPr>
        <w:t xml:space="preserve">имущества, переходящего в порядке </w:t>
      </w:r>
      <w:r w:rsidRPr="00983B0C">
        <w:rPr>
          <w:rFonts w:eastAsia="Calibri"/>
          <w:color w:val="000000"/>
          <w:sz w:val="28"/>
          <w:szCs w:val="28"/>
          <w:lang w:eastAsia="en-US"/>
        </w:rPr>
        <w:t>наследования по закону в собственность Российской Федерации или Республики Башкортостан, администрация сельского поселения извещает об этом Федеральное агентство по управлению государственным имуществом (Росимущество) или Министерство земельных и имущественных отношений Республики Башкортостан.</w:t>
      </w:r>
    </w:p>
    <w:p w:rsidR="00983B0C" w:rsidRPr="00983B0C" w:rsidRDefault="00983B0C" w:rsidP="00983B0C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373D5" w:rsidRDefault="00D373D5" w:rsidP="00D373D5">
      <w:pPr>
        <w:autoSpaceDE/>
        <w:autoSpaceDN/>
        <w:adjustRightInd/>
        <w:spacing w:after="340"/>
        <w:ind w:left="860" w:firstLine="20"/>
        <w:jc w:val="center"/>
        <w:rPr>
          <w:b/>
          <w:bCs/>
          <w:color w:val="000000"/>
          <w:sz w:val="28"/>
          <w:szCs w:val="28"/>
          <w:lang w:bidi="ru-RU"/>
        </w:rPr>
      </w:pPr>
    </w:p>
    <w:sectPr w:rsidR="00D373D5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73" w:rsidRDefault="00205973">
      <w:r>
        <w:separator/>
      </w:r>
    </w:p>
  </w:endnote>
  <w:endnote w:type="continuationSeparator" w:id="0">
    <w:p w:rsidR="00205973" w:rsidRDefault="0020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73" w:rsidRDefault="00205973">
      <w:r>
        <w:separator/>
      </w:r>
    </w:p>
  </w:footnote>
  <w:footnote w:type="continuationSeparator" w:id="0">
    <w:p w:rsidR="00205973" w:rsidRDefault="0020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2315B6"/>
    <w:multiLevelType w:val="multilevel"/>
    <w:tmpl w:val="319E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67F4C"/>
    <w:multiLevelType w:val="multilevel"/>
    <w:tmpl w:val="9E5CADE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716648"/>
    <w:multiLevelType w:val="multilevel"/>
    <w:tmpl w:val="3D9A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374CFB"/>
    <w:multiLevelType w:val="multilevel"/>
    <w:tmpl w:val="F6E2E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87DDE"/>
    <w:multiLevelType w:val="multilevel"/>
    <w:tmpl w:val="0D06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293FF5"/>
    <w:multiLevelType w:val="multilevel"/>
    <w:tmpl w:val="C9D0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1A7616"/>
    <w:multiLevelType w:val="multilevel"/>
    <w:tmpl w:val="0744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DB1F08"/>
    <w:multiLevelType w:val="multilevel"/>
    <w:tmpl w:val="464C3C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28C45E4"/>
    <w:multiLevelType w:val="multilevel"/>
    <w:tmpl w:val="F3826C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520704"/>
    <w:multiLevelType w:val="multilevel"/>
    <w:tmpl w:val="C92A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1493ED7"/>
    <w:multiLevelType w:val="multilevel"/>
    <w:tmpl w:val="0F4E7B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1D97008"/>
    <w:multiLevelType w:val="multilevel"/>
    <w:tmpl w:val="4FF6E2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C7445C"/>
    <w:multiLevelType w:val="multilevel"/>
    <w:tmpl w:val="6A0A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26"/>
  </w:num>
  <w:num w:numId="5">
    <w:abstractNumId w:val="19"/>
  </w:num>
  <w:num w:numId="6">
    <w:abstractNumId w:val="1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32"/>
  </w:num>
  <w:num w:numId="11">
    <w:abstractNumId w:val="27"/>
  </w:num>
  <w:num w:numId="12">
    <w:abstractNumId w:val="2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0"/>
  </w:num>
  <w:num w:numId="17">
    <w:abstractNumId w:val="5"/>
  </w:num>
  <w:num w:numId="18">
    <w:abstractNumId w:val="16"/>
  </w:num>
  <w:num w:numId="19">
    <w:abstractNumId w:val="31"/>
  </w:num>
  <w:num w:numId="20">
    <w:abstractNumId w:val="10"/>
  </w:num>
  <w:num w:numId="21">
    <w:abstractNumId w:val="21"/>
  </w:num>
  <w:num w:numId="22">
    <w:abstractNumId w:val="11"/>
  </w:num>
  <w:num w:numId="23">
    <w:abstractNumId w:val="1"/>
  </w:num>
  <w:num w:numId="24">
    <w:abstractNumId w:val="12"/>
  </w:num>
  <w:num w:numId="25">
    <w:abstractNumId w:val="17"/>
  </w:num>
  <w:num w:numId="26">
    <w:abstractNumId w:val="15"/>
  </w:num>
  <w:num w:numId="27">
    <w:abstractNumId w:val="29"/>
  </w:num>
  <w:num w:numId="28">
    <w:abstractNumId w:val="24"/>
  </w:num>
  <w:num w:numId="29">
    <w:abstractNumId w:val="6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47EC4"/>
    <w:rsid w:val="00096C1F"/>
    <w:rsid w:val="000E0DF2"/>
    <w:rsid w:val="00106346"/>
    <w:rsid w:val="001240CC"/>
    <w:rsid w:val="00137A5B"/>
    <w:rsid w:val="0017041E"/>
    <w:rsid w:val="001B6E8B"/>
    <w:rsid w:val="001C3D0C"/>
    <w:rsid w:val="001C7102"/>
    <w:rsid w:val="00205973"/>
    <w:rsid w:val="00207219"/>
    <w:rsid w:val="00220E48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51E9D"/>
    <w:rsid w:val="00352DA7"/>
    <w:rsid w:val="003712E8"/>
    <w:rsid w:val="00383DA0"/>
    <w:rsid w:val="003D4348"/>
    <w:rsid w:val="0043190F"/>
    <w:rsid w:val="00443D3E"/>
    <w:rsid w:val="004654B0"/>
    <w:rsid w:val="004A3C0B"/>
    <w:rsid w:val="004C2D7E"/>
    <w:rsid w:val="004C4A00"/>
    <w:rsid w:val="00513B8D"/>
    <w:rsid w:val="00530F26"/>
    <w:rsid w:val="0054657B"/>
    <w:rsid w:val="005732CF"/>
    <w:rsid w:val="00574490"/>
    <w:rsid w:val="005773C4"/>
    <w:rsid w:val="005837FE"/>
    <w:rsid w:val="00590416"/>
    <w:rsid w:val="005957E5"/>
    <w:rsid w:val="005A14B8"/>
    <w:rsid w:val="005D4BAB"/>
    <w:rsid w:val="005E78C9"/>
    <w:rsid w:val="005F5ABE"/>
    <w:rsid w:val="006115F1"/>
    <w:rsid w:val="00616759"/>
    <w:rsid w:val="00622DCD"/>
    <w:rsid w:val="006232FC"/>
    <w:rsid w:val="00623BC6"/>
    <w:rsid w:val="00634247"/>
    <w:rsid w:val="00645B78"/>
    <w:rsid w:val="006472F7"/>
    <w:rsid w:val="00651C29"/>
    <w:rsid w:val="00653996"/>
    <w:rsid w:val="006F7BCD"/>
    <w:rsid w:val="007106C7"/>
    <w:rsid w:val="007151A5"/>
    <w:rsid w:val="00770225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B587D"/>
    <w:rsid w:val="008E3E12"/>
    <w:rsid w:val="00900ADC"/>
    <w:rsid w:val="00916877"/>
    <w:rsid w:val="00926975"/>
    <w:rsid w:val="0095195B"/>
    <w:rsid w:val="00983B0C"/>
    <w:rsid w:val="00995830"/>
    <w:rsid w:val="009A26DE"/>
    <w:rsid w:val="009D143E"/>
    <w:rsid w:val="009E2F51"/>
    <w:rsid w:val="00A1377E"/>
    <w:rsid w:val="00A22F24"/>
    <w:rsid w:val="00A45F10"/>
    <w:rsid w:val="00A85D43"/>
    <w:rsid w:val="00AB3D54"/>
    <w:rsid w:val="00AF5E06"/>
    <w:rsid w:val="00B31621"/>
    <w:rsid w:val="00B4082D"/>
    <w:rsid w:val="00B56D6C"/>
    <w:rsid w:val="00B73B40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6DC2"/>
    <w:rsid w:val="00CC0800"/>
    <w:rsid w:val="00CD3701"/>
    <w:rsid w:val="00CF3799"/>
    <w:rsid w:val="00D243A2"/>
    <w:rsid w:val="00D373D5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36250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82B2C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6E520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2022-01-17T07:40:00Z</cp:lastPrinted>
  <dcterms:created xsi:type="dcterms:W3CDTF">2022-02-18T06:56:00Z</dcterms:created>
  <dcterms:modified xsi:type="dcterms:W3CDTF">2022-02-18T06:56:00Z</dcterms:modified>
</cp:coreProperties>
</file>