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D3" w:rsidRDefault="00C82DA6">
      <w:pPr>
        <w:pStyle w:val="Standard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2870996</wp:posOffset>
            </wp:positionH>
            <wp:positionV relativeFrom="paragraph">
              <wp:posOffset>28437</wp:posOffset>
            </wp:positionV>
            <wp:extent cx="810716" cy="1043997"/>
            <wp:effectExtent l="0" t="0" r="8434" b="3753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716" cy="1043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lang w:val="ba-RU"/>
        </w:rPr>
        <w:t>Б</w:t>
      </w:r>
      <w:r>
        <w:rPr>
          <w:b/>
          <w:sz w:val="24"/>
        </w:rPr>
        <w:t>АШК</w:t>
      </w:r>
      <w:r>
        <w:rPr>
          <w:b/>
          <w:sz w:val="24"/>
          <w:lang w:val="ba-RU"/>
        </w:rPr>
        <w:t>О</w:t>
      </w:r>
      <w:r>
        <w:rPr>
          <w:b/>
          <w:sz w:val="24"/>
        </w:rPr>
        <w:t>РТОСТАН РЕСПУБЛИКА</w:t>
      </w:r>
      <w:r>
        <w:rPr>
          <w:b/>
          <w:sz w:val="24"/>
          <w:lang w:val="ba-RU"/>
        </w:rPr>
        <w:t>Һ</w:t>
      </w:r>
      <w:r>
        <w:rPr>
          <w:b/>
          <w:sz w:val="24"/>
        </w:rPr>
        <w:t>Ы</w:t>
      </w:r>
    </w:p>
    <w:p w:rsidR="004E55D3" w:rsidRDefault="00C82DA6">
      <w:pPr>
        <w:pStyle w:val="Standard"/>
        <w:ind w:right="-1"/>
        <w:jc w:val="center"/>
      </w:pPr>
      <w:r>
        <w:rPr>
          <w:b/>
          <w:sz w:val="24"/>
        </w:rPr>
        <w:t>ЕЙ</w:t>
      </w:r>
      <w:r>
        <w:rPr>
          <w:b/>
          <w:sz w:val="24"/>
          <w:lang w:val="ba-RU"/>
        </w:rPr>
        <w:t>Ә</w:t>
      </w:r>
      <w:r>
        <w:rPr>
          <w:b/>
          <w:sz w:val="24"/>
        </w:rPr>
        <w:t>НСУРА РАЙОНЫ</w:t>
      </w:r>
    </w:p>
    <w:p w:rsidR="004E55D3" w:rsidRDefault="00C82DA6">
      <w:pPr>
        <w:pStyle w:val="Standard"/>
        <w:ind w:right="-1"/>
        <w:jc w:val="center"/>
      </w:pPr>
      <w:r>
        <w:rPr>
          <w:b/>
          <w:sz w:val="24"/>
        </w:rPr>
        <w:t>МУНИЦИПАЛЬ РАЙОН</w:t>
      </w:r>
      <w:r>
        <w:rPr>
          <w:b/>
          <w:sz w:val="24"/>
          <w:lang w:val="ba-RU"/>
        </w:rPr>
        <w:t>ЫНЫҢ</w:t>
      </w:r>
    </w:p>
    <w:p w:rsidR="004E55D3" w:rsidRDefault="00C82DA6">
      <w:pPr>
        <w:pStyle w:val="Standard"/>
        <w:ind w:right="-1"/>
        <w:jc w:val="center"/>
        <w:rPr>
          <w:b/>
          <w:sz w:val="24"/>
          <w:lang w:val="ba-RU"/>
        </w:rPr>
      </w:pPr>
      <w:r>
        <w:rPr>
          <w:b/>
          <w:sz w:val="24"/>
          <w:lang w:val="ba-RU"/>
        </w:rPr>
        <w:t>АБЗАН АУЫЛ СОВЕТЫ</w:t>
      </w:r>
    </w:p>
    <w:p w:rsidR="004E55D3" w:rsidRDefault="00C82DA6">
      <w:pPr>
        <w:pStyle w:val="Standard"/>
        <w:ind w:right="-1"/>
        <w:jc w:val="center"/>
        <w:rPr>
          <w:b/>
          <w:sz w:val="24"/>
          <w:lang w:val="ba-RU"/>
        </w:rPr>
      </w:pPr>
      <w:r>
        <w:rPr>
          <w:b/>
          <w:sz w:val="24"/>
          <w:lang w:val="ba-RU"/>
        </w:rPr>
        <w:t>АУЫЛ БИЛӘМӘҺЕ</w:t>
      </w:r>
    </w:p>
    <w:p w:rsidR="004E55D3" w:rsidRDefault="00C82DA6">
      <w:pPr>
        <w:pStyle w:val="Standard"/>
        <w:ind w:right="-1"/>
        <w:jc w:val="center"/>
        <w:rPr>
          <w:b/>
          <w:sz w:val="24"/>
          <w:lang w:val="ba-RU"/>
        </w:rPr>
      </w:pPr>
      <w:r>
        <w:rPr>
          <w:b/>
          <w:sz w:val="24"/>
          <w:lang w:val="ba-RU"/>
        </w:rPr>
        <w:t>ХӘКИМИӘТЕ</w:t>
      </w:r>
    </w:p>
    <w:p w:rsidR="004E55D3" w:rsidRDefault="004E55D3">
      <w:pPr>
        <w:pStyle w:val="Standard"/>
        <w:ind w:right="850"/>
        <w:jc w:val="center"/>
        <w:rPr>
          <w:b/>
          <w:sz w:val="8"/>
        </w:rPr>
      </w:pPr>
    </w:p>
    <w:p w:rsidR="004E55D3" w:rsidRDefault="00C82DA6">
      <w:pPr>
        <w:pStyle w:val="Standard"/>
        <w:ind w:right="-1"/>
        <w:jc w:val="center"/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36722</wp:posOffset>
                </wp:positionH>
                <wp:positionV relativeFrom="paragraph">
                  <wp:posOffset>10799</wp:posOffset>
                </wp:positionV>
                <wp:extent cx="6426202" cy="0"/>
                <wp:effectExtent l="38100" t="38100" r="50798" b="571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202" cy="0"/>
                        </a:xfrm>
                        <a:prstGeom prst="straightConnector1">
                          <a:avLst/>
                        </a:prstGeom>
                        <a:noFill/>
                        <a:ln w="57241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DCF4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2.9pt;margin-top:.85pt;width:506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" strokeweight="1.59003mm">
                <v:stroke joinstyle="miter" endcap="square"/>
              </v:shape>
            </w:pict>
          </mc:Fallback>
        </mc:AlternateContent>
      </w:r>
    </w:p>
    <w:p w:rsidR="004E55D3" w:rsidRDefault="00C82DA6">
      <w:pPr>
        <w:pStyle w:val="Standard"/>
        <w:ind w:right="-1"/>
        <w:jc w:val="center"/>
      </w:pPr>
      <w:r>
        <w:rPr>
          <w:b/>
          <w:sz w:val="24"/>
          <w:szCs w:val="24"/>
          <w:lang w:val="ba-RU"/>
        </w:rPr>
        <w:t xml:space="preserve">               </w:t>
      </w:r>
    </w:p>
    <w:p w:rsidR="004E55D3" w:rsidRDefault="00C82DA6">
      <w:pPr>
        <w:pStyle w:val="Textbody"/>
        <w:ind w:right="-1"/>
      </w:pPr>
      <w:r>
        <w:rPr>
          <w:rFonts w:ascii="Bash Times New Rozaliya" w:hAnsi="Bash Times New Rozaliya" w:cs="Bash Times New Rozaliya"/>
          <w:sz w:val="24"/>
          <w:szCs w:val="24"/>
        </w:rPr>
        <w:t xml:space="preserve">             КАРАР  </w:t>
      </w:r>
      <w:r>
        <w:rPr>
          <w:rFonts w:ascii="Bash Times New Rozaliya" w:hAnsi="Bash Times New Rozaliya" w:cs="Bash Times New Rozaliya"/>
          <w:b/>
          <w:sz w:val="24"/>
          <w:szCs w:val="24"/>
        </w:rPr>
        <w:t xml:space="preserve">    </w:t>
      </w:r>
      <w:r>
        <w:rPr>
          <w:rFonts w:ascii="Bash Times New Rozaliya" w:hAnsi="Bash Times New Rozaliya" w:cs="Bash Times New Rozaliya"/>
          <w:sz w:val="28"/>
          <w:szCs w:val="24"/>
        </w:rPr>
        <w:t xml:space="preserve"> </w:t>
      </w:r>
    </w:p>
    <w:p w:rsidR="004E55D3" w:rsidRDefault="00C82DA6">
      <w:pPr>
        <w:pStyle w:val="Standard"/>
        <w:ind w:right="-1"/>
        <w:jc w:val="center"/>
      </w:pPr>
      <w:r>
        <w:rPr>
          <w:b/>
          <w:sz w:val="24"/>
          <w:szCs w:val="24"/>
          <w:lang w:val="ba-RU"/>
        </w:rPr>
        <w:lastRenderedPageBreak/>
        <w:t>АДМИНИСТРАЦИЯ</w:t>
      </w:r>
    </w:p>
    <w:p w:rsidR="004E55D3" w:rsidRDefault="00C82DA6">
      <w:pPr>
        <w:pStyle w:val="Standard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 xml:space="preserve"> АБЗАНОВСКИЙ СЕЛЬСОВЕТ МУНИЦИПАЛЬНОГО РАЙОНА</w:t>
      </w:r>
    </w:p>
    <w:p w:rsidR="004E55D3" w:rsidRDefault="00C82DA6">
      <w:pPr>
        <w:pStyle w:val="Standard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ЗИАНЧУРИНСКИЙ РАЙОН</w:t>
      </w:r>
    </w:p>
    <w:p w:rsidR="004E55D3" w:rsidRDefault="00C82DA6">
      <w:pPr>
        <w:pStyle w:val="Standard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БАШКОРТОСТАН</w:t>
      </w:r>
    </w:p>
    <w:p w:rsidR="004E55D3" w:rsidRDefault="004E55D3">
      <w:pPr>
        <w:pStyle w:val="Standard"/>
        <w:ind w:right="-1"/>
        <w:jc w:val="center"/>
        <w:rPr>
          <w:b/>
          <w:sz w:val="24"/>
          <w:szCs w:val="24"/>
        </w:rPr>
      </w:pPr>
    </w:p>
    <w:p w:rsidR="004E55D3" w:rsidRDefault="004E55D3">
      <w:pPr>
        <w:pStyle w:val="Standard"/>
        <w:ind w:right="-1"/>
        <w:jc w:val="center"/>
        <w:rPr>
          <w:sz w:val="8"/>
          <w:lang w:val="ba-RU"/>
        </w:rPr>
      </w:pPr>
    </w:p>
    <w:p w:rsidR="004E55D3" w:rsidRDefault="004E55D3">
      <w:pPr>
        <w:pStyle w:val="Standard"/>
        <w:ind w:right="-1"/>
        <w:jc w:val="center"/>
        <w:rPr>
          <w:sz w:val="16"/>
          <w:szCs w:val="16"/>
        </w:rPr>
      </w:pPr>
    </w:p>
    <w:p w:rsidR="004E55D3" w:rsidRDefault="00C82DA6">
      <w:pPr>
        <w:pStyle w:val="Textbody"/>
        <w:ind w:right="-1"/>
        <w:jc w:val="center"/>
      </w:pPr>
      <w:r>
        <w:rPr>
          <w:rFonts w:ascii="Bash Times New Rozaliya" w:hAnsi="Bash Times New Rozaliya" w:cs="Bash Times New Rozaliya"/>
          <w:sz w:val="24"/>
          <w:szCs w:val="24"/>
        </w:rPr>
        <w:t>ПОСТАНОВЛЕНИЕ</w:t>
      </w:r>
    </w:p>
    <w:p w:rsidR="00000000" w:rsidRDefault="00C82DA6">
      <w:pPr>
        <w:rPr>
          <w:szCs w:val="21"/>
        </w:rPr>
        <w:sectPr w:rsidR="00000000">
          <w:pgSz w:w="11906" w:h="16838"/>
          <w:pgMar w:top="567" w:right="565" w:bottom="680" w:left="1134" w:header="720" w:footer="720" w:gutter="0"/>
          <w:cols w:num="2" w:space="720" w:equalWidth="0">
            <w:col w:w="4395" w:space="1416"/>
            <w:col w:w="4396" w:space="0"/>
          </w:cols>
        </w:sectPr>
      </w:pPr>
    </w:p>
    <w:p w:rsidR="004E55D3" w:rsidRDefault="00C82DA6">
      <w:pPr>
        <w:pStyle w:val="Standard"/>
        <w:spacing w:line="360" w:lineRule="auto"/>
        <w:ind w:right="5640"/>
        <w:jc w:val="center"/>
        <w:rPr>
          <w:rFonts w:ascii="Bash Times New Rozaliya" w:hAnsi="Bash Times New Rozaliya" w:cs="Bash Times New Rozaliya"/>
          <w:b/>
          <w:sz w:val="16"/>
        </w:rPr>
      </w:pPr>
      <w:r>
        <w:rPr>
          <w:rFonts w:ascii="Bash Times New Rozaliya" w:hAnsi="Bash Times New Rozaliya" w:cs="Bash Times New Rozaliya"/>
          <w:b/>
          <w:sz w:val="16"/>
        </w:rPr>
        <w:lastRenderedPageBreak/>
        <w:t xml:space="preserve">        </w:t>
      </w:r>
    </w:p>
    <w:p w:rsidR="004E55D3" w:rsidRDefault="00C82DA6">
      <w:pPr>
        <w:pStyle w:val="Textbody"/>
      </w:pPr>
      <w:r>
        <w:rPr>
          <w:rFonts w:ascii="Bash Times New Rozaliya" w:hAnsi="Bash Times New Rozaliya" w:cs="Bash Times New Rozaliya"/>
          <w:sz w:val="24"/>
          <w:szCs w:val="24"/>
        </w:rPr>
        <w:t xml:space="preserve">          </w:t>
      </w:r>
      <w:r>
        <w:rPr>
          <w:rFonts w:ascii="Bash Times New Rozaliya" w:hAnsi="Bash Times New Rozaliya" w:cs="Bash Times New Rozaliya"/>
          <w:sz w:val="28"/>
          <w:szCs w:val="24"/>
        </w:rPr>
        <w:t xml:space="preserve">20 февраль 2023 й    </w:t>
      </w:r>
      <w:r>
        <w:rPr>
          <w:rFonts w:ascii="Bash Times New Rozaliya" w:hAnsi="Bash Times New Rozaliya" w:cs="Bash Times New Rozaliya"/>
          <w:sz w:val="24"/>
          <w:szCs w:val="24"/>
        </w:rPr>
        <w:t xml:space="preserve">                              </w:t>
      </w:r>
      <w:r>
        <w:rPr>
          <w:rFonts w:ascii="Bash Times New Rozaliya" w:hAnsi="Bash Times New Rozaliya" w:cs="Bash Times New Rozaliya"/>
          <w:sz w:val="28"/>
          <w:szCs w:val="24"/>
        </w:rPr>
        <w:t xml:space="preserve">№10 </w:t>
      </w:r>
      <w:r>
        <w:rPr>
          <w:rFonts w:ascii="Bash Times New Rozaliya" w:hAnsi="Bash Times New Rozaliya" w:cs="Bash Times New Rozaliya"/>
          <w:sz w:val="24"/>
          <w:szCs w:val="24"/>
        </w:rPr>
        <w:t xml:space="preserve">         </w:t>
      </w:r>
      <w:r>
        <w:rPr>
          <w:rFonts w:ascii="Bash Times New Rozaliya" w:hAnsi="Bash Times New Rozaliya" w:cs="Bash Times New Rozaliya"/>
          <w:sz w:val="28"/>
        </w:rPr>
        <w:t xml:space="preserve">               20 февраля 2023 г.</w:t>
      </w:r>
    </w:p>
    <w:p w:rsidR="004E55D3" w:rsidRDefault="004E55D3">
      <w:pPr>
        <w:pStyle w:val="Textbody"/>
      </w:pPr>
    </w:p>
    <w:p w:rsidR="004E55D3" w:rsidRDefault="00C82DA6">
      <w:pPr>
        <w:widowControl/>
        <w:ind w:right="-22"/>
        <w:jc w:val="center"/>
        <w:textAlignment w:val="auto"/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>Об утверждении П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ar-SA" w:bidi="ar-SA"/>
        </w:rPr>
        <w:t>рограммы п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ar-SA" w:bidi="ar-SA"/>
        </w:rPr>
        <w:t>рофилактики рисков причинения вреда (ущерба) охраняемым законом ценностям в области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 xml:space="preserve"> муниципального контроля</w:t>
      </w:r>
      <w:r>
        <w:rPr>
          <w:rFonts w:eastAsia="Times New Roman" w:cs="Times New Roman"/>
          <w:bCs/>
          <w:color w:val="000000"/>
          <w:spacing w:val="-6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>в сфере благоустройства на территории</w:t>
      </w:r>
      <w:r>
        <w:rPr>
          <w:rFonts w:eastAsia="Times New Roman" w:cs="Times New Roman"/>
          <w:bCs/>
          <w:color w:val="000000"/>
          <w:kern w:val="0"/>
          <w:sz w:val="20"/>
          <w:szCs w:val="20"/>
          <w:lang w:eastAsia="ar-SA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>сельского поселения Абзановский сельсовет муниципального района Зианчуринский район Республики Башкортостан</w:t>
      </w:r>
    </w:p>
    <w:p w:rsidR="004E55D3" w:rsidRDefault="00C82DA6">
      <w:pPr>
        <w:widowControl/>
        <w:ind w:right="-22"/>
        <w:jc w:val="center"/>
        <w:textAlignment w:val="auto"/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>на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 xml:space="preserve"> 2023 год</w:t>
      </w:r>
    </w:p>
    <w:p w:rsidR="004E55D3" w:rsidRDefault="004E55D3">
      <w:pPr>
        <w:widowControl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</w:p>
    <w:p w:rsidR="004E55D3" w:rsidRDefault="00C82DA6">
      <w:pPr>
        <w:widowControl/>
        <w:tabs>
          <w:tab w:val="left" w:pos="8505"/>
        </w:tabs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ar-SA" w:bidi="ar-SA"/>
        </w:rPr>
        <w:t xml:space="preserve"> постановлением Правительства Российской Федерации     от 25.06.2021 </w:t>
      </w: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ar-SA" w:bidi="ar-SA"/>
        </w:rPr>
        <w:t>года № 990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ar-SA" w:bidi="ar-SA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Администрация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сельского поселения Абзановский сельсовет муниципального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 Зианчуринский  район Республики Башкортостан</w:t>
      </w:r>
    </w:p>
    <w:p w:rsidR="004E55D3" w:rsidRDefault="004E55D3">
      <w:pPr>
        <w:widowControl/>
        <w:jc w:val="both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eastAsia="ar-SA" w:bidi="ar-SA"/>
        </w:rPr>
      </w:pPr>
    </w:p>
    <w:p w:rsidR="004E55D3" w:rsidRDefault="00C82DA6">
      <w:pPr>
        <w:widowControl/>
        <w:ind w:firstLine="709"/>
        <w:jc w:val="center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eastAsia="ar-SA" w:bidi="ar-SA"/>
        </w:rPr>
        <w:t>ПОСТАНОВЛЯЕТ:</w:t>
      </w:r>
    </w:p>
    <w:p w:rsidR="004E55D3" w:rsidRDefault="004E55D3">
      <w:pPr>
        <w:widowControl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</w:p>
    <w:p w:rsidR="004E55D3" w:rsidRDefault="00C82DA6">
      <w:pPr>
        <w:widowControl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1. Утвердить П</w:t>
      </w: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ar-SA" w:bidi="ar-SA"/>
        </w:rPr>
        <w:t>рограмму профилактики рисков причинения вреда (ущерба) охраняемым законом ценностям в области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муниципального контроля</w:t>
      </w:r>
      <w:r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в сфере благоустройства на территории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сельского поселе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ния Абзановский сельсовет муниципального района  Зианчуринский  район Республики Башкортостан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на 2023 год согласно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vertAlign w:val="superscript"/>
          <w:lang w:eastAsia="ar-SA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приложению.</w:t>
      </w:r>
    </w:p>
    <w:p w:rsidR="004E55D3" w:rsidRDefault="00C82DA6">
      <w:pPr>
        <w:widowControl/>
        <w:ind w:firstLine="709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2. Настоящее Постановление вступает в силу со дня его официального</w:t>
      </w:r>
    </w:p>
    <w:p w:rsidR="004E55D3" w:rsidRDefault="00C82DA6">
      <w:pPr>
        <w:widowControl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опубликования. </w:t>
      </w:r>
    </w:p>
    <w:p w:rsidR="004E55D3" w:rsidRDefault="00C82DA6">
      <w:pPr>
        <w:widowControl/>
        <w:tabs>
          <w:tab w:val="left" w:pos="1000"/>
          <w:tab w:val="left" w:pos="2552"/>
        </w:tabs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3. Обеспечить размещение настоящего 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Постановления на официальном сайте Администрации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сельского поселения Абзановский сельсовет муниципального района  Зианчуринский  район Республики Башкортостан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в информационно - коммуникационной</w:t>
      </w:r>
      <w:r>
        <w:rPr>
          <w:rFonts w:eastAsia="Times New Roman" w:cs="Times New Roman"/>
          <w:iCs/>
          <w:color w:val="000000"/>
          <w:kern w:val="0"/>
          <w:sz w:val="20"/>
          <w:szCs w:val="20"/>
          <w:lang w:eastAsia="ar-SA" w:bidi="ar-SA"/>
        </w:rPr>
        <w:t xml:space="preserve">   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сети «Интернет».</w:t>
      </w:r>
    </w:p>
    <w:p w:rsidR="004E55D3" w:rsidRDefault="004E55D3">
      <w:pPr>
        <w:widowControl/>
        <w:tabs>
          <w:tab w:val="left" w:pos="1000"/>
          <w:tab w:val="left" w:pos="2552"/>
        </w:tabs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</w:p>
    <w:p w:rsidR="004E55D3" w:rsidRDefault="004E55D3">
      <w:pPr>
        <w:widowControl/>
        <w:tabs>
          <w:tab w:val="left" w:pos="1000"/>
          <w:tab w:val="left" w:pos="2552"/>
        </w:tabs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</w:p>
    <w:p w:rsidR="004E55D3" w:rsidRDefault="004E55D3">
      <w:pPr>
        <w:widowControl/>
        <w:ind w:firstLine="426"/>
        <w:textAlignment w:val="auto"/>
        <w:rPr>
          <w:rFonts w:eastAsia="Times New Roman" w:cs="Times New Roman"/>
          <w:sz w:val="28"/>
          <w:szCs w:val="28"/>
          <w:lang w:bidi="ar-SA"/>
        </w:rPr>
      </w:pPr>
    </w:p>
    <w:p w:rsidR="004E55D3" w:rsidRDefault="004E55D3">
      <w:pPr>
        <w:widowControl/>
        <w:ind w:firstLine="426"/>
        <w:textAlignment w:val="auto"/>
        <w:rPr>
          <w:rFonts w:eastAsia="Times New Roman" w:cs="Times New Roman"/>
          <w:sz w:val="28"/>
          <w:szCs w:val="28"/>
          <w:lang w:bidi="ar-SA"/>
        </w:rPr>
      </w:pPr>
    </w:p>
    <w:p w:rsidR="004E55D3" w:rsidRDefault="004E55D3">
      <w:pPr>
        <w:widowControl/>
        <w:ind w:firstLine="426"/>
        <w:textAlignment w:val="auto"/>
        <w:rPr>
          <w:rFonts w:eastAsia="Times New Roman" w:cs="Times New Roman"/>
          <w:sz w:val="28"/>
          <w:szCs w:val="28"/>
          <w:lang w:bidi="ar-SA"/>
        </w:rPr>
      </w:pPr>
    </w:p>
    <w:p w:rsidR="004E55D3" w:rsidRDefault="00C82DA6">
      <w:pPr>
        <w:widowControl/>
        <w:ind w:firstLine="426"/>
        <w:textAlignment w:val="auto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Глава   сельского поселения </w:t>
      </w:r>
      <w:r>
        <w:rPr>
          <w:rFonts w:eastAsia="Times New Roman" w:cs="Times New Roman"/>
          <w:sz w:val="28"/>
          <w:szCs w:val="28"/>
          <w:lang w:bidi="ar-SA"/>
        </w:rPr>
        <w:t xml:space="preserve">                                    </w:t>
      </w:r>
      <w:r>
        <w:rPr>
          <w:rFonts w:eastAsia="Times New Roman" w:cs="Times New Roman"/>
          <w:sz w:val="28"/>
          <w:szCs w:val="28"/>
          <w:lang w:bidi="ar-SA"/>
        </w:rPr>
        <w:tab/>
      </w:r>
      <w:r>
        <w:rPr>
          <w:rFonts w:eastAsia="Times New Roman" w:cs="Times New Roman"/>
          <w:sz w:val="28"/>
          <w:szCs w:val="28"/>
          <w:lang w:bidi="ar-SA"/>
        </w:rPr>
        <w:tab/>
        <w:t xml:space="preserve">       Н.Х. Бикбулатов</w:t>
      </w:r>
      <w:r>
        <w:rPr>
          <w:rFonts w:eastAsia="Times New Roman" w:cs="Times New Roman"/>
          <w:sz w:val="28"/>
          <w:szCs w:val="28"/>
          <w:lang w:bidi="ar-SA"/>
        </w:rPr>
        <w:tab/>
      </w:r>
    </w:p>
    <w:p w:rsidR="004E55D3" w:rsidRDefault="004E55D3">
      <w:pPr>
        <w:widowControl/>
        <w:ind w:left="240"/>
        <w:textAlignment w:val="auto"/>
        <w:rPr>
          <w:rFonts w:eastAsia="Times New Roman" w:cs="Times New Roman"/>
          <w:b/>
          <w:sz w:val="28"/>
          <w:szCs w:val="28"/>
          <w:lang w:bidi="ar-SA"/>
        </w:rPr>
      </w:pPr>
    </w:p>
    <w:p w:rsidR="004E55D3" w:rsidRDefault="004E55D3">
      <w:pPr>
        <w:spacing w:line="240" w:lineRule="atLeast"/>
        <w:ind w:left="4956" w:firstLine="6"/>
        <w:jc w:val="center"/>
        <w:textAlignment w:val="auto"/>
        <w:rPr>
          <w:rFonts w:eastAsia="Times New Roman" w:cs="Times New Roman"/>
          <w:sz w:val="28"/>
          <w:szCs w:val="28"/>
          <w:lang w:bidi="ar-SA"/>
        </w:rPr>
      </w:pPr>
    </w:p>
    <w:p w:rsidR="004E55D3" w:rsidRDefault="004E55D3">
      <w:pPr>
        <w:spacing w:line="240" w:lineRule="atLeast"/>
        <w:ind w:left="4956" w:firstLine="6"/>
        <w:jc w:val="center"/>
        <w:textAlignment w:val="auto"/>
        <w:rPr>
          <w:rFonts w:eastAsia="Times New Roman" w:cs="Times New Roman"/>
          <w:sz w:val="28"/>
          <w:szCs w:val="28"/>
          <w:lang w:bidi="ar-SA"/>
        </w:rPr>
      </w:pPr>
    </w:p>
    <w:p w:rsidR="004E55D3" w:rsidRDefault="00C82DA6">
      <w:pPr>
        <w:widowControl/>
        <w:tabs>
          <w:tab w:val="left" w:pos="200"/>
        </w:tabs>
        <w:ind w:left="5529"/>
        <w:textAlignment w:val="auto"/>
        <w:outlineLvl w:val="0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Приложение</w:t>
      </w:r>
    </w:p>
    <w:p w:rsidR="004E55D3" w:rsidRDefault="00C82DA6">
      <w:pPr>
        <w:widowControl/>
        <w:ind w:left="5529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к постановлению Администрации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сельского поселения Абзановский сельсовет муниципального района  Зианчуринский  район Республики Башкортостан</w:t>
      </w:r>
    </w:p>
    <w:p w:rsidR="004E55D3" w:rsidRDefault="00C82DA6">
      <w:pPr>
        <w:widowControl/>
        <w:tabs>
          <w:tab w:val="left" w:pos="200"/>
        </w:tabs>
        <w:ind w:left="5529"/>
        <w:textAlignment w:val="auto"/>
        <w:outlineLvl w:val="0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от 20.02.2023 № 10</w:t>
      </w:r>
    </w:p>
    <w:p w:rsidR="004E55D3" w:rsidRDefault="004E55D3">
      <w:pPr>
        <w:widowControl/>
        <w:shd w:val="clear" w:color="auto" w:fill="FFFFFF"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</w:p>
    <w:p w:rsidR="004E55D3" w:rsidRDefault="004E55D3">
      <w:pPr>
        <w:widowControl/>
        <w:shd w:val="clear" w:color="auto" w:fill="FFFFFF"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</w:p>
    <w:p w:rsidR="004E55D3" w:rsidRDefault="00C82DA6">
      <w:pPr>
        <w:widowControl/>
        <w:jc w:val="center"/>
        <w:textAlignment w:val="auto"/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>П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ar-SA" w:bidi="ar-SA"/>
        </w:rPr>
        <w:t xml:space="preserve">рограмма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ar-SA" w:bidi="ar-SA"/>
        </w:rPr>
        <w:t>профилактики рисков причинения вреда (ущерба) охраняемым законом ценностям в области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 xml:space="preserve"> муниципального контроля</w:t>
      </w:r>
      <w:r>
        <w:rPr>
          <w:rFonts w:eastAsia="Times New Roman" w:cs="Times New Roman"/>
          <w:b/>
          <w:bCs/>
          <w:color w:val="000000"/>
          <w:spacing w:val="-6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 xml:space="preserve">в сфере благоустройства на территории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сельского поселения Абзановский сельсовет муниципального района  Зианчуринский  район Республики Башкортостан</w:t>
      </w:r>
      <w:r>
        <w:rPr>
          <w:rFonts w:eastAsia="Times New Roman" w:cs="Times New Roman"/>
          <w:b/>
          <w:color w:val="000000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 xml:space="preserve">на 2023 год 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</w:t>
      </w:r>
    </w:p>
    <w:p w:rsidR="004E55D3" w:rsidRDefault="004E55D3">
      <w:pPr>
        <w:widowControl/>
        <w:shd w:val="clear" w:color="auto" w:fill="FFFFFF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</w:p>
    <w:p w:rsidR="004E55D3" w:rsidRDefault="00C82DA6">
      <w:pPr>
        <w:widowControl/>
        <w:shd w:val="clear" w:color="auto" w:fill="FFFFFF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(ущерба) охраняемым законом ценностям в области муниципального контроля в сфере благоустройства на территории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сельского поселения Абзановский сельсовет муниципального района  Зианчуринский  район Республики Башкортостан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на 2023 год (далее также – Программа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профилактики).</w:t>
      </w:r>
    </w:p>
    <w:p w:rsidR="004E55D3" w:rsidRDefault="00C82DA6">
      <w:pPr>
        <w:widowControl/>
        <w:shd w:val="clear" w:color="auto" w:fill="FFFFFF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1.1. Анализ текущего состояния осуществления вида контроля. </w:t>
      </w:r>
    </w:p>
    <w:p w:rsidR="004E55D3" w:rsidRDefault="00C82DA6">
      <w:pPr>
        <w:widowControl/>
        <w:shd w:val="clear" w:color="auto" w:fill="FFFFFF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С принятием </w:t>
      </w: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ar-SA" w:bidi="ar-SA"/>
        </w:rPr>
        <w:t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</w:t>
      </w: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ar-SA" w:bidi="ar-SA"/>
        </w:rPr>
        <w:t xml:space="preserve">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муниципального контроля</w:t>
      </w:r>
      <w:r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в сфере благоустройства было отнесено соблюдение юридическими лицами, индивидуальными 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предпринимателями, гражданами (далее – контролируемые лица) </w:t>
      </w: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ar-SA" w:bidi="ar-SA"/>
        </w:rPr>
        <w:t xml:space="preserve">Правил благоустройства территории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сельского поселения Абзановский сельсовет муниципального района  Зианчуринский  район Республики Башкортостан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(далее – Правила</w:t>
      </w:r>
    </w:p>
    <w:p w:rsidR="004E55D3" w:rsidRDefault="00C82DA6">
      <w:pPr>
        <w:widowControl/>
        <w:jc w:val="both"/>
        <w:textAlignment w:val="auto"/>
      </w:pPr>
      <w:r>
        <w:rPr>
          <w:rFonts w:eastAsia="Times New Roman" w:cs="Times New Roman"/>
          <w:iCs/>
          <w:color w:val="000000"/>
          <w:kern w:val="0"/>
          <w:sz w:val="28"/>
          <w:szCs w:val="28"/>
          <w:vertAlign w:val="superscript"/>
          <w:lang w:eastAsia="ar-SA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благоустройства)</w:t>
      </w: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ar-SA" w:bidi="ar-SA"/>
        </w:rPr>
        <w:t>, требований к обе</w:t>
      </w: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ar-SA" w:bidi="ar-SA"/>
        </w:rPr>
        <w:t>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.</w:t>
      </w:r>
    </w:p>
    <w:p w:rsidR="004E55D3" w:rsidRDefault="00C82DA6">
      <w:pPr>
        <w:widowControl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До принятия Федерального закона № 170-ФЗ контроль в сфере благоустройства не осуществлялся на с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истемной основе в соответствии с </w:t>
      </w: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ar-SA" w:bidi="ar-SA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Правил благоустройства</w:t>
      </w:r>
      <w:r>
        <w:rPr>
          <w:rFonts w:eastAsia="Times New Roman" w:cs="Times New Roman"/>
          <w:color w:val="000000"/>
          <w:kern w:val="0"/>
          <w:sz w:val="28"/>
          <w:szCs w:val="28"/>
          <w:vertAlign w:val="superscript"/>
          <w:lang w:eastAsia="ar-SA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4E55D3" w:rsidRDefault="00C82DA6">
      <w:pPr>
        <w:widowControl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lastRenderedPageBreak/>
        <w:t>В ряде случаев лица, виновные в нарушении Пр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авил благоустройства, были привлечены к административной ответственности.</w:t>
      </w:r>
    </w:p>
    <w:p w:rsidR="004E55D3" w:rsidRDefault="00C82DA6">
      <w:pPr>
        <w:widowControl/>
        <w:shd w:val="clear" w:color="auto" w:fill="FFFFFF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1.2. Описание текущего развития профилактической деятельности контрольного органа.</w:t>
      </w:r>
    </w:p>
    <w:p w:rsidR="004E55D3" w:rsidRDefault="00C82DA6">
      <w:pPr>
        <w:widowControl/>
        <w:shd w:val="clear" w:color="auto" w:fill="FFFFFF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Профилактическая деятельность в соответствии с </w:t>
      </w: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ar-SA" w:bidi="ar-SA"/>
        </w:rPr>
        <w:t>Федеральным законом от 26 декабря 2008 года № 294-ФЗ</w:t>
      </w: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ar-SA" w:bidi="ar-SA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Администрацией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сельского поселения Абзановский сельсовет муниципального района  Зианчуринский  район Республи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ки Башкортостан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</w:t>
      </w:r>
    </w:p>
    <w:p w:rsidR="004E55D3" w:rsidRDefault="00C82DA6">
      <w:pPr>
        <w:widowControl/>
        <w:jc w:val="both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(далее также – Администрация или контрольный орган) на системной основе</w:t>
      </w: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ar-SA" w:bidi="ar-SA"/>
        </w:rPr>
        <w:t xml:space="preserve"> не осуществлялась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.</w:t>
      </w:r>
    </w:p>
    <w:p w:rsidR="004E55D3" w:rsidRDefault="00C82DA6">
      <w:pPr>
        <w:widowControl/>
        <w:shd w:val="clear" w:color="auto" w:fill="FFFFFF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1.3. К проблемам, на решение которых направлена Программа профилактики, относятся случаи:</w:t>
      </w:r>
    </w:p>
    <w:p w:rsidR="004E55D3" w:rsidRDefault="00C82DA6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1) ненадлежащего содержания прилегающих территорий;</w:t>
      </w:r>
    </w:p>
    <w:p w:rsidR="004E55D3" w:rsidRDefault="00C82DA6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2)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несвоевременной очистки кровель зданий, сооружений от снега, наледи и сосулек; </w:t>
      </w:r>
    </w:p>
    <w:p w:rsidR="004E55D3" w:rsidRDefault="00C82DA6">
      <w:pPr>
        <w:widowControl/>
        <w:tabs>
          <w:tab w:val="left" w:pos="1200"/>
        </w:tabs>
        <w:spacing w:after="120"/>
        <w:ind w:firstLine="709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3) складирования твердых коммунальных отходов вне выделенных для такого складирования мест;</w:t>
      </w:r>
    </w:p>
    <w:p w:rsidR="004E55D3" w:rsidRDefault="00C82DA6">
      <w:pPr>
        <w:widowControl/>
        <w:tabs>
          <w:tab w:val="left" w:pos="1200"/>
        </w:tabs>
        <w:spacing w:after="120"/>
        <w:ind w:firstLine="709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4)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>выгула животных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и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выпаса сельскохозяйственных животных и птиц на территориях обще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го пользования.</w:t>
      </w:r>
    </w:p>
    <w:p w:rsidR="004E55D3" w:rsidRDefault="00C82DA6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я мероприятий, направленных на создание комфортных условий проживания и сохранность окружающей среды.</w:t>
      </w:r>
    </w:p>
    <w:p w:rsidR="004E55D3" w:rsidRDefault="00C82DA6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E55D3" w:rsidRDefault="00C82DA6">
      <w:pPr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Мероп</w:t>
      </w:r>
      <w:r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риятия Программы профилактики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lang w:eastAsia="ru-RU" w:bidi="ar-SA"/>
        </w:rPr>
        <w:t xml:space="preserve"> будут способствовать </w:t>
      </w:r>
      <w:r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</w:t>
      </w:r>
      <w:r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 законодательством и муниципальными правовыми актами способами. </w:t>
      </w:r>
    </w:p>
    <w:p w:rsidR="004E55D3" w:rsidRDefault="004E55D3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</w:pPr>
    </w:p>
    <w:p w:rsidR="004E55D3" w:rsidRDefault="00C82DA6">
      <w:pPr>
        <w:widowControl/>
        <w:shd w:val="clear" w:color="auto" w:fill="FFFFFF"/>
        <w:suppressAutoHyphens w:val="0"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 Цели и задачи реализации Программы профилактики</w:t>
      </w:r>
    </w:p>
    <w:p w:rsidR="004E55D3" w:rsidRDefault="004E55D3">
      <w:pPr>
        <w:widowControl/>
        <w:shd w:val="clear" w:color="auto" w:fill="FFFFFF"/>
        <w:suppressAutoHyphens w:val="0"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E55D3" w:rsidRDefault="00C82DA6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2.1. Целями профилактики рисков причинения вреда (ущерба) охраняемым законом ценностям являются:</w:t>
      </w:r>
    </w:p>
    <w:p w:rsidR="004E55D3" w:rsidRDefault="00C82DA6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1) стимулирование добросовестного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соблюдения обязательных требований всеми контролируемыми лицами;</w:t>
      </w:r>
    </w:p>
    <w:p w:rsidR="004E55D3" w:rsidRDefault="00C82DA6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55D3" w:rsidRDefault="00C82DA6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3) создание условий для довед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ения обязательных требований до контролируемых лиц, повышение информированности о способах их соблюдения.</w:t>
      </w:r>
    </w:p>
    <w:p w:rsidR="004E55D3" w:rsidRDefault="00C82DA6">
      <w:pPr>
        <w:widowControl/>
        <w:shd w:val="clear" w:color="auto" w:fill="FFFFFF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55D3" w:rsidRDefault="00C82DA6">
      <w:pPr>
        <w:widowControl/>
        <w:shd w:val="clear" w:color="auto" w:fill="FFFFFF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1) анализ выявленны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х в результате проведения муниципального контроля</w:t>
      </w:r>
      <w:r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в сфере благоустройства нарушений обязательных требований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;</w:t>
      </w:r>
    </w:p>
    <w:p w:rsidR="004E55D3" w:rsidRDefault="00C82DA6">
      <w:pPr>
        <w:widowControl/>
        <w:shd w:val="clear" w:color="auto" w:fill="FFFFFF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видов и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интенсивности профилактических мероприятий с учетом состояния подконтрольной среды;</w:t>
      </w:r>
    </w:p>
    <w:p w:rsidR="004E55D3" w:rsidRDefault="00C82DA6">
      <w:pPr>
        <w:widowControl/>
        <w:shd w:val="clear" w:color="auto" w:fill="FFFFFF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3) организация и проведение профилактических мероприятий с учетом состояния подконтрольной среды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и анализа, выявленных в результате проведения муниципального контроля</w:t>
      </w:r>
      <w:r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в сфе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ре благоустройства нарушений обязательных требований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</w:p>
    <w:p w:rsidR="004E55D3" w:rsidRDefault="004E55D3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22272F"/>
          <w:kern w:val="0"/>
          <w:sz w:val="28"/>
          <w:szCs w:val="28"/>
          <w:lang w:eastAsia="ru-RU" w:bidi="ar-SA"/>
        </w:rPr>
      </w:pPr>
    </w:p>
    <w:p w:rsidR="004E55D3" w:rsidRDefault="00C82DA6">
      <w:pPr>
        <w:widowControl/>
        <w:shd w:val="clear" w:color="auto" w:fill="FFFFFF"/>
        <w:suppressAutoHyphens w:val="0"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 Перечень профилактических мероприятий, сроки (периодичность) их проведения</w:t>
      </w:r>
    </w:p>
    <w:p w:rsidR="004E55D3" w:rsidRDefault="004E55D3">
      <w:pPr>
        <w:widowControl/>
        <w:shd w:val="clear" w:color="auto" w:fill="FFFFFF"/>
        <w:suppressAutoHyphens w:val="0"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E55D3" w:rsidRDefault="00C82DA6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3.1. Перечень профилактических мероприятий, сроки (периодичность) их проведения представлены в таблице.</w:t>
      </w:r>
    </w:p>
    <w:p w:rsidR="004E55D3" w:rsidRDefault="004E55D3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tbl>
      <w:tblPr>
        <w:tblW w:w="10655" w:type="dxa"/>
        <w:tblInd w:w="-5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2646"/>
        <w:gridCol w:w="3122"/>
        <w:gridCol w:w="1990"/>
        <w:gridCol w:w="2407"/>
      </w:tblGrid>
      <w:tr w:rsidR="004E55D3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5D3" w:rsidRDefault="00C82DA6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5D3" w:rsidRDefault="00C82DA6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Вид меропри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5D3" w:rsidRDefault="00C82DA6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5D3" w:rsidRDefault="00C82DA6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5D3" w:rsidRDefault="00C82DA6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Ответственный за реализацию мероприятия исполнитель</w:t>
            </w:r>
          </w:p>
        </w:tc>
      </w:tr>
      <w:tr w:rsidR="004E55D3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shd w:val="clear" w:color="auto" w:fill="FFFFFF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55D3" w:rsidRDefault="004E55D3">
            <w:pPr>
              <w:widowControl/>
              <w:shd w:val="clear" w:color="auto" w:fill="FFFFFF"/>
              <w:ind w:firstLine="18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1. Размещение сведений по вопросам соблюдения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обязательных требований на официальном сайте администрации </w:t>
            </w:r>
          </w:p>
          <w:p w:rsidR="004E55D3" w:rsidRDefault="004E55D3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4E55D3" w:rsidRDefault="004E55D3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Ежегодно, </w:t>
            </w:r>
          </w:p>
          <w:p w:rsidR="004E55D3" w:rsidRDefault="00C82DA6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контроля</w:t>
            </w:r>
            <w:r>
              <w:rPr>
                <w:rFonts w:eastAsia="Times New Roman" w:cs="Times New Roman"/>
                <w:iCs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4E55D3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4E55D3">
            <w:pPr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4E55D3">
            <w:pPr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2. Размещение сведений по вопросам соблюдения обязательных требований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в средствах массовой информации</w:t>
            </w:r>
          </w:p>
          <w:p w:rsidR="004E55D3" w:rsidRDefault="004E55D3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контроля</w:t>
            </w:r>
            <w:r>
              <w:rPr>
                <w:rFonts w:eastAsia="Times New Roman" w:cs="Times New Roman"/>
                <w:iCs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4E55D3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4E55D3">
            <w:pPr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4E55D3">
            <w:pPr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3. Размещение сведений по вопросам соблюдения обязательных требований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 в личных кабинетах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контролируемых лиц в государственных информационных системах (при их наличии)</w:t>
            </w:r>
          </w:p>
          <w:p w:rsidR="004E55D3" w:rsidRDefault="004E55D3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Ежегодно, </w:t>
            </w:r>
          </w:p>
          <w:p w:rsidR="004E55D3" w:rsidRDefault="00C82DA6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контроля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4E55D3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Обобщение практики осуществления муниципального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контроля</w:t>
            </w:r>
            <w:r>
              <w:rPr>
                <w:rFonts w:eastAsia="Times New Roman" w:cs="Times New Roman"/>
                <w:color w:val="000000"/>
                <w:spacing w:val="-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>
              <w:rPr>
                <w:rFonts w:eastAsia="Times New Roman" w:cs="Times New Roman"/>
                <w:color w:val="000000"/>
                <w:spacing w:val="-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 сфере благоустройства нару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шений обязательных требований контролируемыми лицами</w:t>
            </w:r>
          </w:p>
          <w:p w:rsidR="004E55D3" w:rsidRDefault="004E55D3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shd w:val="clear" w:color="auto" w:fill="FFFFFF"/>
              <w:suppressAutoHyphens w:val="0"/>
              <w:spacing w:before="100" w:after="10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До 1 июня </w:t>
            </w:r>
          </w:p>
          <w:p w:rsidR="004E55D3" w:rsidRDefault="00C82DA6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контроля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4E55D3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4E55D3">
            <w:pPr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4E55D3">
            <w:pPr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shd w:val="clear" w:color="auto" w:fill="FFFFFF"/>
              <w:suppressAutoHyphens w:val="0"/>
              <w:spacing w:before="100" w:after="10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Размещение доклада о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До 1 июля </w:t>
            </w:r>
          </w:p>
          <w:p w:rsidR="004E55D3" w:rsidRDefault="00C82DA6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контроля</w:t>
            </w:r>
          </w:p>
        </w:tc>
      </w:tr>
      <w:tr w:rsidR="004E55D3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Объявление контролируемым лицам предостережений о недопустимости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нарушения обязательных требований и предложений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 принять меры по обеспечению соблюдения обязательных требований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или признаках нарушений обязательных требований 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и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E55D3" w:rsidRDefault="004E55D3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Подготовка и объявление контролируем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По мере выявления готовящихся нарушений обязательных требований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или признаков нарушений обязательных требований,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не позднее 30 дней со дня получения администрацией указанных сведений</w:t>
            </w:r>
          </w:p>
          <w:p w:rsidR="004E55D3" w:rsidRDefault="004E55D3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4E55D3" w:rsidRDefault="004E55D3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Должностное лицо, к должностным обязанностям к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оторого относится осуществление муниципального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контроля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4E55D3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suppressAutoHyphens w:val="0"/>
              <w:autoSpaceDE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Консультирование контролируемых лиц в устной или письменной форме по вопросам муниципального контроля</w:t>
            </w:r>
            <w:r>
              <w:rPr>
                <w:rFonts w:eastAsia="Times New Roman" w:cs="Times New Roman"/>
                <w:color w:val="000000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сфере благоустройства:</w:t>
            </w:r>
          </w:p>
          <w:p w:rsidR="004E55D3" w:rsidRDefault="00C82DA6">
            <w:pPr>
              <w:suppressAutoHyphens w:val="0"/>
              <w:autoSpaceDE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организация и осуществление контроля в сфере благоустройства;</w:t>
            </w:r>
          </w:p>
          <w:p w:rsidR="004E55D3" w:rsidRDefault="00C82DA6">
            <w:pPr>
              <w:suppressAutoHyphens w:val="0"/>
              <w:autoSpaceDE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-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порядок осуществления контрольных мероприятий;</w:t>
            </w:r>
          </w:p>
          <w:p w:rsidR="004E55D3" w:rsidRDefault="00C82DA6">
            <w:pPr>
              <w:suppressAutoHyphens w:val="0"/>
              <w:autoSpaceDE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E55D3" w:rsidRDefault="00C82DA6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- получение информации о нормативных правовых актах (их отдельных положениях), содержащих обяза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тельные требования, оценка соблюдения которых осуществляется Администрацией в рамках контрольных мероприятий</w:t>
            </w:r>
          </w:p>
          <w:p w:rsidR="004E55D3" w:rsidRDefault="004E55D3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1.Консультирование контролируемых лиц в устной форме по телефону, по видео-конференц-связи и на личном приеме</w:t>
            </w:r>
          </w:p>
          <w:p w:rsidR="004E55D3" w:rsidRDefault="004E55D3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4E55D3" w:rsidRDefault="004E55D3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При обращении лица, нуждающегося 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консультировании</w:t>
            </w:r>
          </w:p>
          <w:p w:rsidR="004E55D3" w:rsidRDefault="004E55D3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4E55D3" w:rsidRDefault="004E55D3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контроля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4E55D3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4E55D3">
            <w:pPr>
              <w:suppressAutoHyphens w:val="0"/>
              <w:textAlignment w:val="auto"/>
            </w:pPr>
          </w:p>
        </w:tc>
        <w:tc>
          <w:tcPr>
            <w:tcW w:w="264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4E55D3">
            <w:pPr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2.Консультирование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При обращении лица, нуждающегося в консультировании, в течение 30 дней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4E55D3" w:rsidRDefault="004E55D3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4E55D3" w:rsidRDefault="004E55D3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контроля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4E55D3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4E55D3">
            <w:pPr>
              <w:suppressAutoHyphens w:val="0"/>
              <w:textAlignment w:val="auto"/>
            </w:pPr>
          </w:p>
        </w:tc>
        <w:tc>
          <w:tcPr>
            <w:tcW w:w="264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4E55D3">
            <w:pPr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shd w:val="clear" w:color="auto" w:fill="FFFFFF"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3.Консультирование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контролируемых лиц путем размещения на официальном сайте Администрации письменного разъяснения, подписанного Главой сельского поселения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или должностным лицом, уполномоченным осуществлять муниципальный контроль</w:t>
            </w:r>
            <w:r>
              <w:rPr>
                <w:rFonts w:eastAsia="Times New Roman" w:cs="Times New Roman"/>
                <w:color w:val="000000"/>
                <w:spacing w:val="-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в сфере благоустройства (в случае поступления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4E55D3" w:rsidRDefault="004E55D3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Должностное лицо, к должностным обязанностям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которого относится осуществление муниципального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контроля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4E55D3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4E55D3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4E55D3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shd w:val="clear" w:color="auto" w:fill="FFFFFF"/>
              <w:suppressAutoHyphens w:val="0"/>
              <w:spacing w:before="100" w:after="10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4.Консультирование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 случае проведения собрания (конференции) граждан, повестка которого предусматривает консультирование кон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тролируемых лиц по вопросам муниципального контроля</w:t>
            </w:r>
            <w:r>
              <w:rPr>
                <w:rFonts w:eastAsia="Times New Roman" w:cs="Times New Roman"/>
                <w:color w:val="000000"/>
                <w:spacing w:val="-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в сфере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благоустройства в день проведения собрания (конференции) граждан</w:t>
            </w:r>
          </w:p>
          <w:p w:rsidR="004E55D3" w:rsidRDefault="004E55D3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lastRenderedPageBreak/>
              <w:t xml:space="preserve">Должностное лицо, к должностным обязанностям которого относится осуществление муниципального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контроля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4E55D3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Профилактический визит,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 ходе которого контролируемое лицо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shd w:val="clear" w:color="auto" w:fill="FFFFFF"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Профилактическая беседа по месту осуществления деятельности контролируемого лица либо путем использов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 мере необходимости, но не менее 4 профилактических визитов в 1 полугодие</w:t>
            </w:r>
          </w:p>
          <w:p w:rsidR="004E55D3" w:rsidRDefault="004E55D3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4E55D3" w:rsidRDefault="004E55D3">
            <w:pPr>
              <w:widowControl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5D3" w:rsidRDefault="00C82DA6">
            <w:pPr>
              <w:widowControl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контроля</w:t>
            </w:r>
          </w:p>
        </w:tc>
      </w:tr>
    </w:tbl>
    <w:p w:rsidR="004E55D3" w:rsidRDefault="004E55D3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E55D3" w:rsidRDefault="00C82DA6">
      <w:pPr>
        <w:widowControl/>
        <w:shd w:val="clear" w:color="auto" w:fill="FFFFFF"/>
        <w:suppressAutoHyphens w:val="0"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4. Показатели результативности и эффективности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Программы профилактики</w:t>
      </w:r>
    </w:p>
    <w:p w:rsidR="004E55D3" w:rsidRDefault="004E55D3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E55D3" w:rsidRDefault="00C82DA6">
      <w:pPr>
        <w:widowControl/>
        <w:autoSpaceDE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Показатели результативности Программы профилактики определяются в соответствии со следующей таблицей.</w:t>
      </w:r>
    </w:p>
    <w:p w:rsidR="004E55D3" w:rsidRDefault="004E55D3">
      <w:pPr>
        <w:widowControl/>
        <w:jc w:val="both"/>
        <w:textAlignment w:val="auto"/>
        <w:rPr>
          <w:rFonts w:eastAsia="Times New Roman" w:cs="Times New Roman"/>
          <w:i/>
          <w:kern w:val="0"/>
          <w:sz w:val="28"/>
          <w:szCs w:val="28"/>
          <w:lang w:eastAsia="ar-SA" w:bidi="ar-SA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238"/>
        <w:gridCol w:w="3260"/>
      </w:tblGrid>
      <w:tr w:rsidR="004E55D3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D3" w:rsidRDefault="00C82DA6">
            <w:pPr>
              <w:widowControl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D3" w:rsidRDefault="00C82DA6">
            <w:pPr>
              <w:widowControl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D3" w:rsidRDefault="00C82DA6">
            <w:pPr>
              <w:widowControl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55D3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D3" w:rsidRDefault="00C82DA6">
            <w:pPr>
              <w:widowControl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D3" w:rsidRDefault="00C82DA6">
            <w:pPr>
              <w:widowControl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D3" w:rsidRDefault="00C82DA6">
            <w:pPr>
              <w:widowControl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100 %</w:t>
            </w:r>
          </w:p>
        </w:tc>
      </w:tr>
      <w:tr w:rsidR="004E55D3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D3" w:rsidRDefault="00C82DA6">
            <w:pPr>
              <w:widowControl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D3" w:rsidRDefault="00C82DA6">
            <w:pPr>
              <w:widowControl/>
              <w:autoSpaceDE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Количе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D3" w:rsidRDefault="00C82DA6">
            <w:pPr>
              <w:widowControl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</w:tr>
      <w:tr w:rsidR="004E55D3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D3" w:rsidRDefault="00C82DA6">
            <w:pPr>
              <w:widowControl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3.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D3" w:rsidRDefault="00C82DA6">
            <w:pPr>
              <w:widowControl/>
              <w:autoSpaceDE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Доля случаев объявления предостережений в общем количестве случаев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выявления готовящихся нарушений обязательных требований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или признаков нарушений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 обязательных требований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D3" w:rsidRDefault="00C82DA6">
            <w:pPr>
              <w:widowControl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100 %</w:t>
            </w:r>
          </w:p>
          <w:p w:rsidR="004E55D3" w:rsidRDefault="00C82DA6">
            <w:pPr>
              <w:widowControl/>
              <w:autoSpaceDE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(если имелись случаи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выявления готовящихся нарушений обязательных требований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или признаков нарушений обязательных требований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)</w:t>
            </w:r>
          </w:p>
        </w:tc>
      </w:tr>
      <w:tr w:rsidR="004E55D3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D3" w:rsidRDefault="00C82DA6">
            <w:pPr>
              <w:widowControl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4.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D3" w:rsidRDefault="00C82DA6">
            <w:pPr>
              <w:widowControl/>
              <w:autoSpaceDE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D3" w:rsidRDefault="00C82DA6">
            <w:pPr>
              <w:widowControl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0%</w:t>
            </w:r>
          </w:p>
        </w:tc>
      </w:tr>
      <w:tr w:rsidR="004E55D3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D3" w:rsidRDefault="00C82DA6">
            <w:pPr>
              <w:widowControl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5.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D3" w:rsidRDefault="00C82DA6">
            <w:pPr>
              <w:widowControl/>
              <w:autoSpaceDE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rFonts w:eastAsia="Times New Roman" w:cs="Times New Roman"/>
                <w:color w:val="000000"/>
                <w:spacing w:val="-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D3" w:rsidRDefault="00C82DA6">
            <w:pPr>
              <w:widowControl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0%</w:t>
            </w:r>
          </w:p>
        </w:tc>
      </w:tr>
      <w:tr w:rsidR="004E55D3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D3" w:rsidRDefault="00C82DA6">
            <w:pPr>
              <w:widowControl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6.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D3" w:rsidRDefault="00C82DA6">
            <w:pPr>
              <w:widowControl/>
              <w:autoSpaceDE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Количество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собраний и конференций граждан, на которых осуществлялось консультирование контролируемых лиц по 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просам муниципального контроля</w:t>
            </w:r>
            <w:r>
              <w:rPr>
                <w:rFonts w:eastAsia="Times New Roman" w:cs="Times New Roman"/>
                <w:color w:val="000000"/>
                <w:spacing w:val="-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 сфере благоустройства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D3" w:rsidRDefault="00C82DA6">
            <w:pPr>
              <w:widowControl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3 </w:t>
            </w:r>
          </w:p>
        </w:tc>
      </w:tr>
    </w:tbl>
    <w:p w:rsidR="004E55D3" w:rsidRDefault="00C82DA6">
      <w:pPr>
        <w:widowControl/>
        <w:shd w:val="clear" w:color="auto" w:fill="FFFFFF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Под оценкой эффективности Программы</w:t>
      </w:r>
      <w:r>
        <w:rPr>
          <w:rFonts w:eastAsia="Times New Roman" w:cs="Times New Roman"/>
          <w:color w:val="22272F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профилактики понимается оценка изменения количества нарушений обязательных требований</w:t>
      </w:r>
      <w:r>
        <w:rPr>
          <w:rFonts w:eastAsia="Times New Roman" w:cs="Times New Roman"/>
          <w:color w:val="22272F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bCs/>
          <w:iCs/>
          <w:kern w:val="0"/>
          <w:sz w:val="28"/>
          <w:szCs w:val="28"/>
          <w:lang w:eastAsia="ar-SA" w:bidi="ar-SA"/>
        </w:rPr>
        <w:t xml:space="preserve">по итогам проведенных профилактических мероприятий. </w:t>
      </w:r>
    </w:p>
    <w:p w:rsidR="004E55D3" w:rsidRDefault="00C82DA6">
      <w:pPr>
        <w:widowControl/>
        <w:shd w:val="clear" w:color="auto" w:fill="FFFFFF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Текущая (ежеквартальная) оценка результативности и эффективности 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Программы профилактики осуществляется Главой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сельского поселения Абзановский сельсовет муниципального района  Зианчуринский  район Республики Башкортостан.</w:t>
      </w:r>
    </w:p>
    <w:p w:rsidR="004E55D3" w:rsidRDefault="00C82DA6">
      <w:pPr>
        <w:widowControl/>
        <w:shd w:val="clear" w:color="auto" w:fill="FFFFFF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Ежегодная оценка результативности и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эффективности 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Программы профилактики осуществляется Советом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сельского поселения Абзановский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сельсовет муниципального района  Зианчуринский  район Республики Башкортостан.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 xml:space="preserve">                          </w:t>
      </w:r>
    </w:p>
    <w:p w:rsidR="004E55D3" w:rsidRDefault="00C82DA6">
      <w:pPr>
        <w:widowControl/>
        <w:shd w:val="clear" w:color="auto" w:fill="FFFFFF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Для осуществления ежегодной оценки результативности и эффе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ктивности 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Программы профилактики Администрацией не позднее 1 июля 2023 года (года, следующего за отчетным) в Совет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сельского поселения Абзановский сельсовет муниципального района  Зианчуринский  район Республики Башкортостан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представляется информация о сте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lang w:eastAsia="ar-SA" w:bidi="ar-SA"/>
        </w:rPr>
        <w:t xml:space="preserve">. </w:t>
      </w:r>
    </w:p>
    <w:p w:rsidR="004E55D3" w:rsidRDefault="004E55D3">
      <w:pPr>
        <w:widowControl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E55D3" w:rsidRDefault="004E55D3">
      <w:pPr>
        <w:widowControl/>
        <w:tabs>
          <w:tab w:val="left" w:pos="8505"/>
        </w:tabs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E55D3" w:rsidRDefault="004E55D3">
      <w:pPr>
        <w:spacing w:line="240" w:lineRule="atLeast"/>
        <w:ind w:left="4956" w:firstLine="6"/>
        <w:jc w:val="center"/>
        <w:textAlignment w:val="auto"/>
        <w:rPr>
          <w:rFonts w:eastAsia="Times New Roman" w:cs="Times New Roman"/>
          <w:sz w:val="28"/>
          <w:szCs w:val="28"/>
          <w:lang w:bidi="ar-SA"/>
        </w:rPr>
      </w:pPr>
    </w:p>
    <w:p w:rsidR="004E55D3" w:rsidRDefault="004E55D3">
      <w:pPr>
        <w:spacing w:line="240" w:lineRule="atLeast"/>
        <w:ind w:left="4956" w:firstLine="6"/>
        <w:jc w:val="center"/>
        <w:textAlignment w:val="auto"/>
        <w:rPr>
          <w:rFonts w:eastAsia="Times New Roman" w:cs="Times New Roman"/>
          <w:sz w:val="28"/>
          <w:szCs w:val="28"/>
          <w:lang w:bidi="ar-SA"/>
        </w:rPr>
      </w:pPr>
    </w:p>
    <w:p w:rsidR="004E55D3" w:rsidRDefault="004E55D3">
      <w:pPr>
        <w:pStyle w:val="Standard"/>
        <w:tabs>
          <w:tab w:val="left" w:pos="1080"/>
        </w:tabs>
        <w:rPr>
          <w:b/>
          <w:sz w:val="28"/>
          <w:szCs w:val="28"/>
        </w:rPr>
      </w:pPr>
    </w:p>
    <w:p w:rsidR="004E55D3" w:rsidRDefault="004E55D3">
      <w:pPr>
        <w:pStyle w:val="Standard"/>
        <w:ind w:firstLine="426"/>
        <w:rPr>
          <w:sz w:val="28"/>
          <w:szCs w:val="28"/>
        </w:rPr>
      </w:pPr>
    </w:p>
    <w:p w:rsidR="004E55D3" w:rsidRDefault="004E55D3">
      <w:pPr>
        <w:pStyle w:val="Standard"/>
        <w:ind w:firstLine="426"/>
        <w:rPr>
          <w:sz w:val="28"/>
          <w:szCs w:val="28"/>
        </w:rPr>
      </w:pPr>
    </w:p>
    <w:p w:rsidR="004E55D3" w:rsidRDefault="004E55D3">
      <w:pPr>
        <w:pStyle w:val="Standard"/>
        <w:ind w:firstLine="426"/>
        <w:rPr>
          <w:sz w:val="28"/>
          <w:szCs w:val="28"/>
        </w:rPr>
      </w:pPr>
    </w:p>
    <w:p w:rsidR="004E55D3" w:rsidRDefault="004E55D3">
      <w:pPr>
        <w:pStyle w:val="Standard"/>
        <w:ind w:firstLine="426"/>
        <w:rPr>
          <w:sz w:val="28"/>
          <w:szCs w:val="28"/>
        </w:rPr>
      </w:pPr>
    </w:p>
    <w:p w:rsidR="004E55D3" w:rsidRDefault="004E55D3">
      <w:pPr>
        <w:pStyle w:val="Standard"/>
        <w:ind w:left="240"/>
        <w:rPr>
          <w:b/>
          <w:sz w:val="28"/>
          <w:szCs w:val="28"/>
        </w:rPr>
      </w:pPr>
    </w:p>
    <w:sectPr w:rsidR="004E55D3">
      <w:type w:val="continuous"/>
      <w:pgSz w:w="11906" w:h="16838"/>
      <w:pgMar w:top="567" w:right="805" w:bottom="680" w:left="120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DA6" w:rsidRDefault="00C82DA6">
      <w:r>
        <w:separator/>
      </w:r>
    </w:p>
  </w:endnote>
  <w:endnote w:type="continuationSeparator" w:id="0">
    <w:p w:rsidR="00C82DA6" w:rsidRDefault="00C8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Bash Newton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DA6" w:rsidRDefault="00C82DA6">
      <w:r>
        <w:rPr>
          <w:color w:val="000000"/>
        </w:rPr>
        <w:separator/>
      </w:r>
    </w:p>
  </w:footnote>
  <w:footnote w:type="continuationSeparator" w:id="0">
    <w:p w:rsidR="00C82DA6" w:rsidRDefault="00C82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024A0"/>
    <w:multiLevelType w:val="multilevel"/>
    <w:tmpl w:val="A43627A6"/>
    <w:styleLink w:val="WW8Num3"/>
    <w:lvl w:ilvl="0">
      <w:start w:val="2"/>
      <w:numFmt w:val="decimal"/>
      <w:lvlText w:val="%1."/>
      <w:lvlJc w:val="left"/>
      <w:pPr>
        <w:ind w:left="118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FFA7634"/>
    <w:multiLevelType w:val="multilevel"/>
    <w:tmpl w:val="0234C038"/>
    <w:styleLink w:val="WW8Num1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2F6797D"/>
    <w:multiLevelType w:val="multilevel"/>
    <w:tmpl w:val="FB06BAF6"/>
    <w:styleLink w:val="WW8Num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-9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9"/>
        <w:w w:val="100"/>
        <w:position w:val="0"/>
        <w:sz w:val="28"/>
        <w:szCs w:val="28"/>
        <w:u w:val="none"/>
        <w:vertAlign w:val="baseli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9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9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3FCD64BA"/>
    <w:multiLevelType w:val="multilevel"/>
    <w:tmpl w:val="0786EAD4"/>
    <w:styleLink w:val="WW8Num4"/>
    <w:lvl w:ilvl="0">
      <w:start w:val="2"/>
      <w:numFmt w:val="decimal"/>
      <w:lvlText w:val="%1."/>
      <w:lvlJc w:val="left"/>
      <w:pPr>
        <w:ind w:left="375" w:hanging="3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D520CF0"/>
    <w:multiLevelType w:val="multilevel"/>
    <w:tmpl w:val="FBEEA584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7AEF7F22"/>
    <w:multiLevelType w:val="multilevel"/>
    <w:tmpl w:val="43161C9A"/>
    <w:styleLink w:val="WW8Num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vertAlign w:val="baseli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vertAlign w:val="baseli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E55D3"/>
    <w:rsid w:val="00314983"/>
    <w:rsid w:val="004E55D3"/>
    <w:rsid w:val="00C8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4A2B2-5E6D-42D9-95E6-2AF0D143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uppressAutoHyphens w:val="0"/>
      <w:jc w:val="center"/>
      <w:outlineLvl w:val="0"/>
    </w:pPr>
    <w:rPr>
      <w:rFonts w:ascii="Bash Newton" w:hAnsi="Bash Newton" w:cs="Bash Newton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ascii="Arial" w:hAnsi="Arial"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ascii="Arial" w:hAnsi="Arial" w:cs="Tahoma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">
    <w:name w:val="Основной текст (2)"/>
    <w:basedOn w:val="Standard"/>
    <w:pPr>
      <w:shd w:val="clear" w:color="auto" w:fill="FFFFFF"/>
      <w:suppressAutoHyphens w:val="0"/>
      <w:spacing w:line="322" w:lineRule="exact"/>
      <w:jc w:val="center"/>
    </w:pPr>
    <w:rPr>
      <w:spacing w:val="-9"/>
      <w:sz w:val="28"/>
      <w:szCs w:val="28"/>
    </w:rPr>
  </w:style>
  <w:style w:type="paragraph" w:customStyle="1" w:styleId="12">
    <w:name w:val="Основной текст1"/>
    <w:basedOn w:val="Standard"/>
    <w:pPr>
      <w:shd w:val="clear" w:color="auto" w:fill="FFFFFF"/>
      <w:suppressAutoHyphens w:val="0"/>
      <w:spacing w:before="300" w:after="360" w:line="0" w:lineRule="atLeast"/>
    </w:pPr>
    <w:rPr>
      <w:spacing w:val="-9"/>
      <w:sz w:val="28"/>
      <w:szCs w:val="28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08"/>
    </w:pPr>
  </w:style>
  <w:style w:type="paragraph" w:customStyle="1" w:styleId="Style8">
    <w:name w:val="Style8"/>
    <w:basedOn w:val="Standard"/>
    <w:pPr>
      <w:widowControl w:val="0"/>
      <w:suppressAutoHyphens w:val="0"/>
      <w:autoSpaceDE w:val="0"/>
      <w:spacing w:line="317" w:lineRule="exact"/>
    </w:pPr>
    <w:rPr>
      <w:sz w:val="24"/>
      <w:szCs w:val="24"/>
    </w:rPr>
  </w:style>
  <w:style w:type="paragraph" w:customStyle="1" w:styleId="Style9">
    <w:name w:val="Style9"/>
    <w:basedOn w:val="Standard"/>
    <w:pPr>
      <w:widowControl w:val="0"/>
      <w:suppressAutoHyphens w:val="0"/>
      <w:autoSpaceDE w:val="0"/>
    </w:pPr>
    <w:rPr>
      <w:sz w:val="24"/>
      <w:szCs w:val="24"/>
    </w:rPr>
  </w:style>
  <w:style w:type="paragraph" w:customStyle="1" w:styleId="Style10">
    <w:name w:val="Style10"/>
    <w:basedOn w:val="Standard"/>
    <w:pPr>
      <w:widowControl w:val="0"/>
      <w:suppressAutoHyphens w:val="0"/>
      <w:autoSpaceDE w:val="0"/>
      <w:spacing w:line="322" w:lineRule="exact"/>
      <w:ind w:firstLine="970"/>
    </w:pPr>
    <w:rPr>
      <w:sz w:val="24"/>
      <w:szCs w:val="24"/>
    </w:rPr>
  </w:style>
  <w:style w:type="paragraph" w:customStyle="1" w:styleId="Style11">
    <w:name w:val="Style11"/>
    <w:basedOn w:val="Standard"/>
    <w:pPr>
      <w:widowControl w:val="0"/>
      <w:suppressAutoHyphens w:val="0"/>
      <w:autoSpaceDE w:val="0"/>
      <w:spacing w:line="322" w:lineRule="exact"/>
      <w:ind w:hanging="1402"/>
    </w:pPr>
    <w:rPr>
      <w:sz w:val="24"/>
      <w:szCs w:val="24"/>
    </w:rPr>
  </w:style>
  <w:style w:type="paragraph" w:customStyle="1" w:styleId="Style12">
    <w:name w:val="Style12"/>
    <w:basedOn w:val="Standard"/>
    <w:pPr>
      <w:widowControl w:val="0"/>
      <w:suppressAutoHyphens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13">
    <w:name w:val="Style13"/>
    <w:basedOn w:val="Standard"/>
    <w:pPr>
      <w:widowControl w:val="0"/>
      <w:suppressAutoHyphens w:val="0"/>
      <w:autoSpaceDE w:val="0"/>
    </w:pPr>
    <w:rPr>
      <w:sz w:val="24"/>
      <w:szCs w:val="24"/>
    </w:rPr>
  </w:style>
  <w:style w:type="paragraph" w:customStyle="1" w:styleId="Style3">
    <w:name w:val="Style3"/>
    <w:basedOn w:val="Standard"/>
    <w:pPr>
      <w:widowControl w:val="0"/>
      <w:suppressAutoHyphens w:val="0"/>
      <w:autoSpaceDE w:val="0"/>
      <w:spacing w:line="282" w:lineRule="exact"/>
      <w:ind w:firstLine="730"/>
      <w:jc w:val="both"/>
    </w:pPr>
    <w:rPr>
      <w:sz w:val="24"/>
      <w:szCs w:val="24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9"/>
      <w:w w:val="100"/>
      <w:position w:val="0"/>
      <w:sz w:val="28"/>
      <w:szCs w:val="28"/>
      <w:u w:val="none"/>
      <w:vertAlign w:val="baseline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9"/>
      <w:w w:val="100"/>
      <w:position w:val="0"/>
      <w:sz w:val="28"/>
      <w:szCs w:val="28"/>
      <w:u w:val="none"/>
      <w:vertAlign w:val="baseline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9"/>
      <w:szCs w:val="29"/>
      <w:u w:val="none"/>
      <w:vertAlign w:val="baseline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9"/>
      <w:szCs w:val="29"/>
      <w:u w:val="none"/>
      <w:vertAlign w:val="baseline"/>
    </w:rPr>
  </w:style>
  <w:style w:type="character" w:customStyle="1" w:styleId="WW8Num6z2">
    <w:name w:val="WW8Num6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9"/>
      <w:szCs w:val="29"/>
      <w:u w:val="none"/>
      <w:vertAlign w:val="baseline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3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20">
    <w:name w:val="Основной текст (2)_"/>
    <w:rPr>
      <w:spacing w:val="-9"/>
      <w:sz w:val="28"/>
      <w:szCs w:val="28"/>
      <w:shd w:val="clear" w:color="auto" w:fill="FFFFFF"/>
    </w:rPr>
  </w:style>
  <w:style w:type="character" w:customStyle="1" w:styleId="a7">
    <w:name w:val="Основной текст_"/>
    <w:rPr>
      <w:spacing w:val="-9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Pr>
      <w:b w:val="0"/>
      <w:bCs w:val="0"/>
      <w:i w:val="0"/>
      <w:iCs w:val="0"/>
      <w:caps w:val="0"/>
      <w:smallCaps w:val="0"/>
      <w:strike w:val="0"/>
      <w:dstrike w:val="0"/>
      <w:spacing w:val="60"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rPr>
      <w:b/>
      <w:bCs/>
      <w:i w:val="0"/>
      <w:iCs w:val="0"/>
      <w:caps w:val="0"/>
      <w:smallCaps w:val="0"/>
      <w:strike w:val="0"/>
      <w:dstrike w:val="0"/>
      <w:spacing w:val="-9"/>
      <w:sz w:val="28"/>
      <w:szCs w:val="28"/>
      <w:shd w:val="clear" w:color="auto" w:fill="FFFFFF"/>
    </w:rPr>
  </w:style>
  <w:style w:type="character" w:customStyle="1" w:styleId="a8">
    <w:name w:val="Основной текст + Полужирный"/>
    <w:rPr>
      <w:b/>
      <w:bCs/>
      <w:i w:val="0"/>
      <w:iCs w:val="0"/>
      <w:caps w:val="0"/>
      <w:smallCaps w:val="0"/>
      <w:strike w:val="0"/>
      <w:dstrike w:val="0"/>
      <w:spacing w:val="-9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rPr>
      <w:spacing w:val="50"/>
      <w:sz w:val="29"/>
      <w:szCs w:val="29"/>
      <w:shd w:val="clear" w:color="auto" w:fill="FFFFFF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21">
    <w:name w:val="Font Style2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БАШІОРТОСТАН РЕСПУБЛИКАЅЫ</vt:lpstr>
    </vt:vector>
  </TitlesOfParts>
  <Company/>
  <LinksUpToDate>false</LinksUpToDate>
  <CharactersWithSpaces>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БАШІОРТОСТАН РЕСПУБЛИКАЅЫ</dc:title>
  <dc:creator>1</dc:creator>
  <cp:lastModifiedBy>1</cp:lastModifiedBy>
  <cp:revision>2</cp:revision>
  <cp:lastPrinted>2023-02-14T09:44:00Z</cp:lastPrinted>
  <dcterms:created xsi:type="dcterms:W3CDTF">2023-03-30T08:10:00Z</dcterms:created>
  <dcterms:modified xsi:type="dcterms:W3CDTF">2023-03-30T08:10:00Z</dcterms:modified>
</cp:coreProperties>
</file>